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0CB84" w14:textId="046399FC" w:rsidR="00B9308D" w:rsidRPr="00876F78" w:rsidRDefault="001B359E" w:rsidP="00466B07">
      <w:bookmarkStart w:id="0" w:name="_GoBack"/>
      <w:bookmarkEnd w:id="0"/>
      <w:r>
        <w:rPr>
          <w:noProof/>
          <w:lang w:eastAsia="en-AU"/>
        </w:rPr>
        <mc:AlternateContent>
          <mc:Choice Requires="wps">
            <w:drawing>
              <wp:anchor distT="0" distB="0" distL="114300" distR="114300" simplePos="0" relativeHeight="251654144" behindDoc="0" locked="1" layoutInCell="1" allowOverlap="1" wp14:anchorId="6B0C71DF" wp14:editId="4E286D2E">
                <wp:simplePos x="0" y="0"/>
                <wp:positionH relativeFrom="margin">
                  <wp:align>left</wp:align>
                </wp:positionH>
                <wp:positionV relativeFrom="page">
                  <wp:posOffset>723265</wp:posOffset>
                </wp:positionV>
                <wp:extent cx="5626735" cy="404812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5626735" cy="404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000" w:type="pct"/>
                              <w:tblLook w:val="04A0" w:firstRow="1" w:lastRow="0" w:firstColumn="1" w:lastColumn="0" w:noHBand="0" w:noVBand="1"/>
                            </w:tblPr>
                            <w:tblGrid>
                              <w:gridCol w:w="6850"/>
                            </w:tblGrid>
                            <w:tr w:rsidR="00EE6ACB" w:rsidRPr="00E86345" w14:paraId="3B0A4B3A" w14:textId="77777777" w:rsidTr="001B359E">
                              <w:trPr>
                                <w:trHeight w:val="2275"/>
                              </w:trPr>
                              <w:tc>
                                <w:tcPr>
                                  <w:tcW w:w="7405" w:type="dxa"/>
                                </w:tcPr>
                                <w:p w14:paraId="7532DB0C" w14:textId="77777777" w:rsidR="00EE6ACB" w:rsidRPr="001B359E" w:rsidRDefault="00EE6ACB" w:rsidP="001B359E">
                                  <w:pPr>
                                    <w:pStyle w:val="NoSpacing"/>
                                    <w:rPr>
                                      <w:rFonts w:ascii="Arial" w:hAnsi="Arial" w:cs="Arial"/>
                                      <w:color w:val="808080" w:themeColor="background1" w:themeShade="80"/>
                                      <w:sz w:val="52"/>
                                      <w:szCs w:val="52"/>
                                      <w:lang w:val="en-AU"/>
                                    </w:rPr>
                                  </w:pPr>
                                  <w:r>
                                    <w:rPr>
                                      <w:rFonts w:ascii="Arial" w:hAnsi="Arial" w:cs="Arial"/>
                                      <w:noProof/>
                                      <w:color w:val="808080" w:themeColor="background1" w:themeShade="80"/>
                                      <w:sz w:val="52"/>
                                      <w:szCs w:val="52"/>
                                      <w:lang w:val="en-AU" w:eastAsia="en-AU"/>
                                    </w:rPr>
                                    <w:drawing>
                                      <wp:inline distT="0" distB="0" distL="0" distR="0" wp14:anchorId="2AFE2E7F" wp14:editId="744A8F95">
                                        <wp:extent cx="1267300" cy="1389380"/>
                                        <wp:effectExtent l="0" t="0" r="3175" b="762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7981" cy="1390127"/>
                                                </a:xfrm>
                                                <a:prstGeom prst="rect">
                                                  <a:avLst/>
                                                </a:prstGeom>
                                                <a:noFill/>
                                                <a:ln>
                                                  <a:noFill/>
                                                </a:ln>
                                              </pic:spPr>
                                            </pic:pic>
                                          </a:graphicData>
                                        </a:graphic>
                                      </wp:inline>
                                    </w:drawing>
                                  </w:r>
                                </w:p>
                              </w:tc>
                            </w:tr>
                            <w:tr w:rsidR="00EE6ACB" w:rsidRPr="00E86345" w14:paraId="6BE3A319" w14:textId="77777777" w:rsidTr="001B359E">
                              <w:trPr>
                                <w:trHeight w:val="1976"/>
                              </w:trPr>
                              <w:tc>
                                <w:tcPr>
                                  <w:tcW w:w="7405" w:type="dxa"/>
                                </w:tcPr>
                                <w:p w14:paraId="14F4D141" w14:textId="053F1928" w:rsidR="00EE6ACB" w:rsidRDefault="00EE6ACB" w:rsidP="00466B07">
                                  <w:pPr>
                                    <w:pStyle w:val="CoverHeading1"/>
                                  </w:pPr>
                                  <w:r>
                                    <w:t>The Science of Cake</w:t>
                                  </w:r>
                                </w:p>
                                <w:p w14:paraId="0F0C74A5" w14:textId="3F486B6D" w:rsidR="00EE6ACB" w:rsidRPr="00466B07" w:rsidRDefault="00EE6ACB" w:rsidP="00FD731B">
                                  <w:pPr>
                                    <w:pStyle w:val="CoverHeading2"/>
                                  </w:pPr>
                                  <w:r>
                                    <w:t>Analysing the effects of processing and formulation on food</w:t>
                                  </w:r>
                                </w:p>
                              </w:tc>
                            </w:tr>
                            <w:tr w:rsidR="00EE6ACB" w:rsidRPr="00E86345" w14:paraId="246C7764" w14:textId="77777777" w:rsidTr="001B359E">
                              <w:tc>
                                <w:tcPr>
                                  <w:tcW w:w="7405" w:type="dxa"/>
                                  <w:tcMar>
                                    <w:top w:w="216" w:type="dxa"/>
                                    <w:left w:w="115" w:type="dxa"/>
                                    <w:bottom w:w="216" w:type="dxa"/>
                                    <w:right w:w="115" w:type="dxa"/>
                                  </w:tcMar>
                                </w:tcPr>
                                <w:p w14:paraId="4C9C573B" w14:textId="2A3051A4" w:rsidR="00EE6ACB" w:rsidRPr="00466B07" w:rsidRDefault="00EE6ACB" w:rsidP="00466B07">
                                  <w:pPr>
                                    <w:pStyle w:val="CoverAuthors"/>
                                  </w:pPr>
                                  <w:r>
                                    <w:t>Polly Burey</w:t>
                                  </w:r>
                                </w:p>
                                <w:p w14:paraId="24CB5A49" w14:textId="77777777" w:rsidR="00EE6ACB" w:rsidRPr="00E86345" w:rsidRDefault="00EE6ACB" w:rsidP="001B359E">
                                  <w:pPr>
                                    <w:pStyle w:val="NoSpacing"/>
                                    <w:rPr>
                                      <w:rFonts w:ascii="Arial" w:hAnsi="Arial" w:cs="Arial"/>
                                      <w:b/>
                                      <w:color w:val="7030A0"/>
                                      <w:sz w:val="30"/>
                                      <w:lang w:val="en-AU"/>
                                    </w:rPr>
                                  </w:pPr>
                                </w:p>
                                <w:p w14:paraId="285372EB" w14:textId="77777777" w:rsidR="00EE6ACB" w:rsidRPr="00E86345" w:rsidRDefault="00EE6ACB" w:rsidP="001B359E">
                                  <w:pPr>
                                    <w:pStyle w:val="NoSpacing"/>
                                    <w:rPr>
                                      <w:rFonts w:ascii="Arial" w:hAnsi="Arial" w:cs="Arial"/>
                                    </w:rPr>
                                  </w:pPr>
                                </w:p>
                              </w:tc>
                            </w:tr>
                          </w:tbl>
                          <w:p w14:paraId="702CFEE2" w14:textId="77777777" w:rsidR="00EE6ACB" w:rsidRDefault="00EE6ACB" w:rsidP="00466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C71DF" id="_x0000_t202" coordsize="21600,21600" o:spt="202" path="m,l,21600r21600,l21600,xe">
                <v:stroke joinstyle="miter"/>
                <v:path gradientshapeok="t" o:connecttype="rect"/>
              </v:shapetype>
              <v:shape id="Text Box 34" o:spid="_x0000_s1026" type="#_x0000_t202" style="position:absolute;margin-left:0;margin-top:56.95pt;width:443.05pt;height:318.7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" filled="f" stroked="f" strokeweight=".5pt">
                <v:textbox>
                  <w:txbxContent>
                    <w:tbl>
                      <w:tblPr>
                        <w:tblW w:w="4000" w:type="pct"/>
                        <w:tblLook w:val="04A0" w:firstRow="1" w:lastRow="0" w:firstColumn="1" w:lastColumn="0" w:noHBand="0" w:noVBand="1"/>
                      </w:tblPr>
                      <w:tblGrid>
                        <w:gridCol w:w="6850"/>
                      </w:tblGrid>
                      <w:tr w:rsidR="00EE6ACB" w:rsidRPr="00E86345" w14:paraId="3B0A4B3A" w14:textId="77777777" w:rsidTr="001B359E">
                        <w:trPr>
                          <w:trHeight w:val="2275"/>
                        </w:trPr>
                        <w:tc>
                          <w:tcPr>
                            <w:tcW w:w="7405" w:type="dxa"/>
                          </w:tcPr>
                          <w:p w14:paraId="7532DB0C" w14:textId="77777777" w:rsidR="00EE6ACB" w:rsidRPr="001B359E" w:rsidRDefault="00EE6ACB" w:rsidP="001B359E">
                            <w:pPr>
                              <w:pStyle w:val="NoSpacing"/>
                              <w:rPr>
                                <w:rFonts w:ascii="Arial" w:hAnsi="Arial" w:cs="Arial"/>
                                <w:color w:val="808080" w:themeColor="background1" w:themeShade="80"/>
                                <w:sz w:val="52"/>
                                <w:szCs w:val="52"/>
                                <w:lang w:val="en-AU"/>
                              </w:rPr>
                            </w:pPr>
                            <w:r>
                              <w:rPr>
                                <w:rFonts w:ascii="Arial" w:hAnsi="Arial" w:cs="Arial"/>
                                <w:noProof/>
                                <w:color w:val="808080" w:themeColor="background1" w:themeShade="80"/>
                                <w:sz w:val="52"/>
                                <w:szCs w:val="52"/>
                                <w:lang w:val="en-AU" w:eastAsia="en-AU"/>
                              </w:rPr>
                              <w:drawing>
                                <wp:inline distT="0" distB="0" distL="0" distR="0" wp14:anchorId="2AFE2E7F" wp14:editId="744A8F95">
                                  <wp:extent cx="1267300" cy="1389380"/>
                                  <wp:effectExtent l="0" t="0" r="3175" b="762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7981" cy="1390127"/>
                                          </a:xfrm>
                                          <a:prstGeom prst="rect">
                                            <a:avLst/>
                                          </a:prstGeom>
                                          <a:noFill/>
                                          <a:ln>
                                            <a:noFill/>
                                          </a:ln>
                                        </pic:spPr>
                                      </pic:pic>
                                    </a:graphicData>
                                  </a:graphic>
                                </wp:inline>
                              </w:drawing>
                            </w:r>
                          </w:p>
                        </w:tc>
                      </w:tr>
                      <w:tr w:rsidR="00EE6ACB" w:rsidRPr="00E86345" w14:paraId="6BE3A319" w14:textId="77777777" w:rsidTr="001B359E">
                        <w:trPr>
                          <w:trHeight w:val="1976"/>
                        </w:trPr>
                        <w:tc>
                          <w:tcPr>
                            <w:tcW w:w="7405" w:type="dxa"/>
                          </w:tcPr>
                          <w:p w14:paraId="14F4D141" w14:textId="053F1928" w:rsidR="00EE6ACB" w:rsidRDefault="00EE6ACB" w:rsidP="00466B07">
                            <w:pPr>
                              <w:pStyle w:val="CoverHeading1"/>
                            </w:pPr>
                            <w:r>
                              <w:t>The Science of Cake</w:t>
                            </w:r>
                          </w:p>
                          <w:p w14:paraId="0F0C74A5" w14:textId="3F486B6D" w:rsidR="00EE6ACB" w:rsidRPr="00466B07" w:rsidRDefault="00EE6ACB" w:rsidP="00FD731B">
                            <w:pPr>
                              <w:pStyle w:val="CoverHeading2"/>
                            </w:pPr>
                            <w:r>
                              <w:t>Analysing the effects of processing and formulation on food</w:t>
                            </w:r>
                          </w:p>
                        </w:tc>
                      </w:tr>
                      <w:tr w:rsidR="00EE6ACB" w:rsidRPr="00E86345" w14:paraId="246C7764" w14:textId="77777777" w:rsidTr="001B359E">
                        <w:tc>
                          <w:tcPr>
                            <w:tcW w:w="7405" w:type="dxa"/>
                            <w:tcMar>
                              <w:top w:w="216" w:type="dxa"/>
                              <w:left w:w="115" w:type="dxa"/>
                              <w:bottom w:w="216" w:type="dxa"/>
                              <w:right w:w="115" w:type="dxa"/>
                            </w:tcMar>
                          </w:tcPr>
                          <w:p w14:paraId="4C9C573B" w14:textId="2A3051A4" w:rsidR="00EE6ACB" w:rsidRPr="00466B07" w:rsidRDefault="00EE6ACB" w:rsidP="00466B07">
                            <w:pPr>
                              <w:pStyle w:val="CoverAuthors"/>
                            </w:pPr>
                            <w:r>
                              <w:t>Polly Burey</w:t>
                            </w:r>
                          </w:p>
                          <w:p w14:paraId="24CB5A49" w14:textId="77777777" w:rsidR="00EE6ACB" w:rsidRPr="00E86345" w:rsidRDefault="00EE6ACB" w:rsidP="001B359E">
                            <w:pPr>
                              <w:pStyle w:val="NoSpacing"/>
                              <w:rPr>
                                <w:rFonts w:ascii="Arial" w:hAnsi="Arial" w:cs="Arial"/>
                                <w:b/>
                                <w:color w:val="7030A0"/>
                                <w:sz w:val="30"/>
                                <w:lang w:val="en-AU"/>
                              </w:rPr>
                            </w:pPr>
                          </w:p>
                          <w:p w14:paraId="285372EB" w14:textId="77777777" w:rsidR="00EE6ACB" w:rsidRPr="00E86345" w:rsidRDefault="00EE6ACB" w:rsidP="001B359E">
                            <w:pPr>
                              <w:pStyle w:val="NoSpacing"/>
                              <w:rPr>
                                <w:rFonts w:ascii="Arial" w:hAnsi="Arial" w:cs="Arial"/>
                              </w:rPr>
                            </w:pPr>
                          </w:p>
                        </w:tc>
                      </w:tr>
                    </w:tbl>
                    <w:p w14:paraId="702CFEE2" w14:textId="77777777" w:rsidR="00EE6ACB" w:rsidRDefault="00EE6ACB" w:rsidP="00466B07"/>
                  </w:txbxContent>
                </v:textbox>
                <w10:wrap anchorx="margin" anchory="page"/>
                <w10:anchorlock/>
              </v:shape>
            </w:pict>
          </mc:Fallback>
        </mc:AlternateContent>
      </w:r>
    </w:p>
    <w:tbl>
      <w:tblPr>
        <w:tblpPr w:leftFromText="187" w:rightFromText="187" w:vertAnchor="page" w:horzAnchor="margin" w:tblpXSpec="center" w:tblpY="12649"/>
        <w:tblW w:w="4000" w:type="pct"/>
        <w:tblLook w:val="04A0" w:firstRow="1" w:lastRow="0" w:firstColumn="1" w:lastColumn="0" w:noHBand="0" w:noVBand="1"/>
      </w:tblPr>
      <w:tblGrid>
        <w:gridCol w:w="7256"/>
      </w:tblGrid>
      <w:tr w:rsidR="00B9308D" w:rsidRPr="00E86345" w14:paraId="14293351" w14:textId="77777777" w:rsidTr="00516E2D">
        <w:tc>
          <w:tcPr>
            <w:tcW w:w="7440" w:type="dxa"/>
            <w:tcMar>
              <w:top w:w="216" w:type="dxa"/>
              <w:left w:w="115" w:type="dxa"/>
              <w:bottom w:w="216" w:type="dxa"/>
              <w:right w:w="115" w:type="dxa"/>
            </w:tcMar>
          </w:tcPr>
          <w:p w14:paraId="5A1C8BBA" w14:textId="77777777" w:rsidR="00B9308D" w:rsidRPr="00E86345" w:rsidRDefault="00B9308D" w:rsidP="00E70554">
            <w:pPr>
              <w:pStyle w:val="NoSpacing"/>
              <w:jc w:val="center"/>
              <w:rPr>
                <w:rFonts w:ascii="Arial" w:hAnsi="Arial" w:cs="Arial"/>
                <w:color w:val="4F81BD"/>
              </w:rPr>
            </w:pPr>
          </w:p>
        </w:tc>
      </w:tr>
    </w:tbl>
    <w:bookmarkStart w:id="1" w:name="_Toc506896525"/>
    <w:bookmarkStart w:id="2" w:name="_Toc508026778"/>
    <w:bookmarkStart w:id="3" w:name="_Toc508026846"/>
    <w:bookmarkStart w:id="4" w:name="_Toc514092526"/>
    <w:p w14:paraId="0BA26E9D" w14:textId="7C16F936" w:rsidR="00F473C7" w:rsidRDefault="00516E2D" w:rsidP="00727A8C">
      <w:pPr>
        <w:pStyle w:val="Reporttabelheader"/>
        <w:sectPr w:rsidR="00F473C7" w:rsidSect="007A3B1B">
          <w:footerReference w:type="default" r:id="rId10"/>
          <w:footerReference w:type="first" r:id="rId11"/>
          <w:pgSz w:w="11906" w:h="16838"/>
          <w:pgMar w:top="1418" w:right="1418" w:bottom="1418" w:left="1418" w:header="397" w:footer="708" w:gutter="0"/>
          <w:cols w:space="708"/>
          <w:titlePg/>
          <w:docGrid w:linePitch="360"/>
        </w:sectPr>
      </w:pPr>
      <w:r w:rsidRPr="00516E2D">
        <w:rPr>
          <w:rFonts w:ascii="Verdana" w:hAnsi="Verdana" w:cs="Times New Roman"/>
          <w:bCs w:val="0"/>
          <w:i w:val="0"/>
          <w:noProof/>
          <w:sz w:val="22"/>
          <w:lang w:eastAsia="en-AU"/>
        </w:rPr>
        <mc:AlternateContent>
          <mc:Choice Requires="wps">
            <w:drawing>
              <wp:anchor distT="0" distB="0" distL="114300" distR="114300" simplePos="0" relativeHeight="251657216" behindDoc="0" locked="0" layoutInCell="1" allowOverlap="1" wp14:anchorId="569C3623" wp14:editId="7FF15B38">
                <wp:simplePos x="0" y="0"/>
                <wp:positionH relativeFrom="page">
                  <wp:align>left</wp:align>
                </wp:positionH>
                <wp:positionV relativeFrom="paragraph">
                  <wp:posOffset>3438525</wp:posOffset>
                </wp:positionV>
                <wp:extent cx="7554714" cy="6436706"/>
                <wp:effectExtent l="0" t="0" r="8255" b="2540"/>
                <wp:wrapNone/>
                <wp:docPr id="8" name="Text Box 13"/>
                <wp:cNvGraphicFramePr/>
                <a:graphic xmlns:a="http://schemas.openxmlformats.org/drawingml/2006/main">
                  <a:graphicData uri="http://schemas.microsoft.com/office/word/2010/wordprocessingShape">
                    <wps:wsp>
                      <wps:cNvSpPr txBox="1"/>
                      <wps:spPr>
                        <a:xfrm>
                          <a:off x="0" y="0"/>
                          <a:ext cx="7554714" cy="6436706"/>
                        </a:xfrm>
                        <a:custGeom>
                          <a:avLst/>
                          <a:gdLst>
                            <a:gd name="connsiteX0" fmla="*/ 0 w 10658475"/>
                            <a:gd name="connsiteY0" fmla="*/ 0 h 990600"/>
                            <a:gd name="connsiteX1" fmla="*/ 10658475 w 10658475"/>
                            <a:gd name="connsiteY1" fmla="*/ 0 h 990600"/>
                            <a:gd name="connsiteX2" fmla="*/ 10658475 w 10658475"/>
                            <a:gd name="connsiteY2" fmla="*/ 990600 h 990600"/>
                            <a:gd name="connsiteX3" fmla="*/ 0 w 10658475"/>
                            <a:gd name="connsiteY3" fmla="*/ 990600 h 990600"/>
                            <a:gd name="connsiteX4" fmla="*/ 0 w 10658475"/>
                            <a:gd name="connsiteY4" fmla="*/ 0 h 990600"/>
                            <a:gd name="connsiteX0" fmla="*/ 0 w 10658475"/>
                            <a:gd name="connsiteY0" fmla="*/ 0 h 990600"/>
                            <a:gd name="connsiteX1" fmla="*/ 10658475 w 10658475"/>
                            <a:gd name="connsiteY1" fmla="*/ 0 h 990600"/>
                            <a:gd name="connsiteX2" fmla="*/ 10658475 w 10658475"/>
                            <a:gd name="connsiteY2" fmla="*/ 990600 h 990600"/>
                            <a:gd name="connsiteX3" fmla="*/ 0 w 10658475"/>
                            <a:gd name="connsiteY3" fmla="*/ 990600 h 990600"/>
                            <a:gd name="connsiteX4" fmla="*/ 0 w 10658475"/>
                            <a:gd name="connsiteY4" fmla="*/ 0 h 990600"/>
                            <a:gd name="connsiteX0" fmla="*/ 0 w 10658475"/>
                            <a:gd name="connsiteY0" fmla="*/ 0 h 990600"/>
                            <a:gd name="connsiteX1" fmla="*/ 10658475 w 10658475"/>
                            <a:gd name="connsiteY1" fmla="*/ 0 h 990600"/>
                            <a:gd name="connsiteX2" fmla="*/ 10658475 w 10658475"/>
                            <a:gd name="connsiteY2" fmla="*/ 990600 h 990600"/>
                            <a:gd name="connsiteX3" fmla="*/ 0 w 10658475"/>
                            <a:gd name="connsiteY3" fmla="*/ 990600 h 990600"/>
                            <a:gd name="connsiteX4" fmla="*/ 0 w 10658475"/>
                            <a:gd name="connsiteY4" fmla="*/ 0 h 990600"/>
                            <a:gd name="connsiteX0" fmla="*/ 0 w 10658475"/>
                            <a:gd name="connsiteY0" fmla="*/ 95250 h 1085850"/>
                            <a:gd name="connsiteX1" fmla="*/ 10629900 w 10658475"/>
                            <a:gd name="connsiteY1" fmla="*/ 0 h 1085850"/>
                            <a:gd name="connsiteX2" fmla="*/ 10658475 w 10658475"/>
                            <a:gd name="connsiteY2" fmla="*/ 1085850 h 1085850"/>
                            <a:gd name="connsiteX3" fmla="*/ 0 w 10658475"/>
                            <a:gd name="connsiteY3" fmla="*/ 1085850 h 1085850"/>
                            <a:gd name="connsiteX4" fmla="*/ 0 w 10658475"/>
                            <a:gd name="connsiteY4" fmla="*/ 95250 h 1085850"/>
                            <a:gd name="connsiteX0" fmla="*/ 0 w 10658475"/>
                            <a:gd name="connsiteY0" fmla="*/ 95250 h 1085850"/>
                            <a:gd name="connsiteX1" fmla="*/ 10629900 w 10658475"/>
                            <a:gd name="connsiteY1" fmla="*/ 0 h 1085850"/>
                            <a:gd name="connsiteX2" fmla="*/ 10658475 w 10658475"/>
                            <a:gd name="connsiteY2" fmla="*/ 1085850 h 1085850"/>
                            <a:gd name="connsiteX3" fmla="*/ 0 w 10658475"/>
                            <a:gd name="connsiteY3" fmla="*/ 1085850 h 1085850"/>
                            <a:gd name="connsiteX4" fmla="*/ 0 w 10658475"/>
                            <a:gd name="connsiteY4" fmla="*/ 95250 h 1085850"/>
                            <a:gd name="connsiteX0" fmla="*/ 0 w 10686847"/>
                            <a:gd name="connsiteY0" fmla="*/ 95250 h 1085850"/>
                            <a:gd name="connsiteX1" fmla="*/ 10686847 w 10686847"/>
                            <a:gd name="connsiteY1" fmla="*/ 0 h 1085850"/>
                            <a:gd name="connsiteX2" fmla="*/ 10658475 w 10686847"/>
                            <a:gd name="connsiteY2" fmla="*/ 1085850 h 1085850"/>
                            <a:gd name="connsiteX3" fmla="*/ 0 w 10686847"/>
                            <a:gd name="connsiteY3" fmla="*/ 1085850 h 1085850"/>
                            <a:gd name="connsiteX4" fmla="*/ 0 w 10686847"/>
                            <a:gd name="connsiteY4" fmla="*/ 95250 h 1085850"/>
                            <a:gd name="connsiteX0" fmla="*/ 0 w 10734305"/>
                            <a:gd name="connsiteY0" fmla="*/ 114300 h 1085850"/>
                            <a:gd name="connsiteX1" fmla="*/ 10734305 w 10734305"/>
                            <a:gd name="connsiteY1" fmla="*/ 0 h 1085850"/>
                            <a:gd name="connsiteX2" fmla="*/ 10705933 w 10734305"/>
                            <a:gd name="connsiteY2" fmla="*/ 1085850 h 1085850"/>
                            <a:gd name="connsiteX3" fmla="*/ 47458 w 10734305"/>
                            <a:gd name="connsiteY3" fmla="*/ 1085850 h 1085850"/>
                            <a:gd name="connsiteX4" fmla="*/ 0 w 10734305"/>
                            <a:gd name="connsiteY4" fmla="*/ 114300 h 10858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85517 h 1195167"/>
                            <a:gd name="connsiteX1" fmla="*/ 10734305 w 10734305"/>
                            <a:gd name="connsiteY1" fmla="*/ 71217 h 1195167"/>
                            <a:gd name="connsiteX2" fmla="*/ 10705933 w 10734305"/>
                            <a:gd name="connsiteY2" fmla="*/ 1157067 h 1195167"/>
                            <a:gd name="connsiteX3" fmla="*/ 28475 w 10734305"/>
                            <a:gd name="connsiteY3" fmla="*/ 1195167 h 1195167"/>
                            <a:gd name="connsiteX4" fmla="*/ 0 w 10734305"/>
                            <a:gd name="connsiteY4" fmla="*/ 185517 h 1195167"/>
                            <a:gd name="connsiteX0" fmla="*/ 0 w 10734305"/>
                            <a:gd name="connsiteY0" fmla="*/ 201244 h 1210894"/>
                            <a:gd name="connsiteX1" fmla="*/ 10734305 w 10734305"/>
                            <a:gd name="connsiteY1" fmla="*/ 86944 h 1210894"/>
                            <a:gd name="connsiteX2" fmla="*/ 10705933 w 10734305"/>
                            <a:gd name="connsiteY2" fmla="*/ 1172794 h 1210894"/>
                            <a:gd name="connsiteX3" fmla="*/ 28475 w 10734305"/>
                            <a:gd name="connsiteY3" fmla="*/ 1210894 h 1210894"/>
                            <a:gd name="connsiteX4" fmla="*/ 0 w 10734305"/>
                            <a:gd name="connsiteY4" fmla="*/ 201244 h 1210894"/>
                            <a:gd name="connsiteX0" fmla="*/ 0 w 10734305"/>
                            <a:gd name="connsiteY0" fmla="*/ 277137 h 1286787"/>
                            <a:gd name="connsiteX1" fmla="*/ 10734305 w 10734305"/>
                            <a:gd name="connsiteY1" fmla="*/ 162837 h 1286787"/>
                            <a:gd name="connsiteX2" fmla="*/ 10705933 w 10734305"/>
                            <a:gd name="connsiteY2" fmla="*/ 1248687 h 1286787"/>
                            <a:gd name="connsiteX3" fmla="*/ 28475 w 10734305"/>
                            <a:gd name="connsiteY3" fmla="*/ 1286787 h 1286787"/>
                            <a:gd name="connsiteX4" fmla="*/ 0 w 10734305"/>
                            <a:gd name="connsiteY4" fmla="*/ 277137 h 1286787"/>
                            <a:gd name="connsiteX0" fmla="*/ 0 w 10705933"/>
                            <a:gd name="connsiteY0" fmla="*/ 277137 h 1286787"/>
                            <a:gd name="connsiteX1" fmla="*/ 10547533 w 10705933"/>
                            <a:gd name="connsiteY1" fmla="*/ 162837 h 1286787"/>
                            <a:gd name="connsiteX2" fmla="*/ 10705933 w 10705933"/>
                            <a:gd name="connsiteY2" fmla="*/ 1248687 h 1286787"/>
                            <a:gd name="connsiteX3" fmla="*/ 28475 w 10705933"/>
                            <a:gd name="connsiteY3" fmla="*/ 1286787 h 1286787"/>
                            <a:gd name="connsiteX4" fmla="*/ 0 w 10705933"/>
                            <a:gd name="connsiteY4" fmla="*/ 277137 h 1286787"/>
                            <a:gd name="connsiteX0" fmla="*/ 0 w 10552514"/>
                            <a:gd name="connsiteY0" fmla="*/ 277137 h 1286787"/>
                            <a:gd name="connsiteX1" fmla="*/ 10547533 w 10552514"/>
                            <a:gd name="connsiteY1" fmla="*/ 162837 h 1286787"/>
                            <a:gd name="connsiteX2" fmla="*/ 10552514 w 10552514"/>
                            <a:gd name="connsiteY2" fmla="*/ 1041130 h 1286787"/>
                            <a:gd name="connsiteX3" fmla="*/ 28475 w 10552514"/>
                            <a:gd name="connsiteY3" fmla="*/ 1286787 h 1286787"/>
                            <a:gd name="connsiteX4" fmla="*/ 0 w 10552514"/>
                            <a:gd name="connsiteY4" fmla="*/ 277137 h 1286787"/>
                            <a:gd name="connsiteX0" fmla="*/ 0 w 10547875"/>
                            <a:gd name="connsiteY0" fmla="*/ 277137 h 1286787"/>
                            <a:gd name="connsiteX1" fmla="*/ 10547533 w 10547875"/>
                            <a:gd name="connsiteY1" fmla="*/ 162837 h 1286787"/>
                            <a:gd name="connsiteX2" fmla="*/ 10545844 w 10547875"/>
                            <a:gd name="connsiteY2" fmla="*/ 1221906 h 1286787"/>
                            <a:gd name="connsiteX3" fmla="*/ 28475 w 10547875"/>
                            <a:gd name="connsiteY3" fmla="*/ 1286787 h 1286787"/>
                            <a:gd name="connsiteX4" fmla="*/ 0 w 10547875"/>
                            <a:gd name="connsiteY4" fmla="*/ 277137 h 1286787"/>
                            <a:gd name="connsiteX0" fmla="*/ 0 w 10554365"/>
                            <a:gd name="connsiteY0" fmla="*/ 295221 h 1304871"/>
                            <a:gd name="connsiteX1" fmla="*/ 10554203 w 10554365"/>
                            <a:gd name="connsiteY1" fmla="*/ 160835 h 1304871"/>
                            <a:gd name="connsiteX2" fmla="*/ 10545844 w 10554365"/>
                            <a:gd name="connsiteY2" fmla="*/ 1239990 h 1304871"/>
                            <a:gd name="connsiteX3" fmla="*/ 28475 w 10554365"/>
                            <a:gd name="connsiteY3" fmla="*/ 1304871 h 1304871"/>
                            <a:gd name="connsiteX4" fmla="*/ 0 w 10554365"/>
                            <a:gd name="connsiteY4" fmla="*/ 295221 h 1304871"/>
                            <a:gd name="connsiteX0" fmla="*/ 51570 w 10525890"/>
                            <a:gd name="connsiteY0" fmla="*/ 319411 h 1302279"/>
                            <a:gd name="connsiteX1" fmla="*/ 10525728 w 10525890"/>
                            <a:gd name="connsiteY1" fmla="*/ 158243 h 1302279"/>
                            <a:gd name="connsiteX2" fmla="*/ 10517369 w 10525890"/>
                            <a:gd name="connsiteY2" fmla="*/ 1237398 h 1302279"/>
                            <a:gd name="connsiteX3" fmla="*/ 0 w 10525890"/>
                            <a:gd name="connsiteY3" fmla="*/ 1302279 h 1302279"/>
                            <a:gd name="connsiteX4" fmla="*/ 51570 w 10525890"/>
                            <a:gd name="connsiteY4" fmla="*/ 319411 h 1302279"/>
                            <a:gd name="connsiteX0" fmla="*/ 0 w 10474320"/>
                            <a:gd name="connsiteY0" fmla="*/ 319411 h 1237398"/>
                            <a:gd name="connsiteX1" fmla="*/ 10474158 w 10474320"/>
                            <a:gd name="connsiteY1" fmla="*/ 158243 h 1237398"/>
                            <a:gd name="connsiteX2" fmla="*/ 10465799 w 10474320"/>
                            <a:gd name="connsiteY2" fmla="*/ 1237398 h 1237398"/>
                            <a:gd name="connsiteX3" fmla="*/ 195236 w 10474320"/>
                            <a:gd name="connsiteY3" fmla="*/ 1148285 h 1237398"/>
                            <a:gd name="connsiteX4" fmla="*/ 0 w 10474320"/>
                            <a:gd name="connsiteY4" fmla="*/ 319411 h 1237398"/>
                            <a:gd name="connsiteX0" fmla="*/ 0 w 10474320"/>
                            <a:gd name="connsiteY0" fmla="*/ 319411 h 1242021"/>
                            <a:gd name="connsiteX1" fmla="*/ 10474158 w 10474320"/>
                            <a:gd name="connsiteY1" fmla="*/ 158243 h 1242021"/>
                            <a:gd name="connsiteX2" fmla="*/ 10465799 w 10474320"/>
                            <a:gd name="connsiteY2" fmla="*/ 1237398 h 1242021"/>
                            <a:gd name="connsiteX3" fmla="*/ 8464 w 10474320"/>
                            <a:gd name="connsiteY3" fmla="*/ 1242021 h 1242021"/>
                            <a:gd name="connsiteX4" fmla="*/ 0 w 10474320"/>
                            <a:gd name="connsiteY4" fmla="*/ 319411 h 1242021"/>
                            <a:gd name="connsiteX0" fmla="*/ 0 w 10474320"/>
                            <a:gd name="connsiteY0" fmla="*/ 135015 h 1057625"/>
                            <a:gd name="connsiteX1" fmla="*/ 10474158 w 10474320"/>
                            <a:gd name="connsiteY1" fmla="*/ 180889 h 1057625"/>
                            <a:gd name="connsiteX2" fmla="*/ 10465799 w 10474320"/>
                            <a:gd name="connsiteY2" fmla="*/ 1053002 h 1057625"/>
                            <a:gd name="connsiteX3" fmla="*/ 8464 w 10474320"/>
                            <a:gd name="connsiteY3" fmla="*/ 1057625 h 1057625"/>
                            <a:gd name="connsiteX4" fmla="*/ 0 w 10474320"/>
                            <a:gd name="connsiteY4" fmla="*/ 135015 h 1057625"/>
                            <a:gd name="connsiteX0" fmla="*/ 0 w 10474320"/>
                            <a:gd name="connsiteY0" fmla="*/ 135015 h 1057625"/>
                            <a:gd name="connsiteX1" fmla="*/ 10474158 w 10474320"/>
                            <a:gd name="connsiteY1" fmla="*/ 180889 h 1057625"/>
                            <a:gd name="connsiteX2" fmla="*/ 10465799 w 10474320"/>
                            <a:gd name="connsiteY2" fmla="*/ 1053002 h 1057625"/>
                            <a:gd name="connsiteX3" fmla="*/ 8465 w 10474320"/>
                            <a:gd name="connsiteY3" fmla="*/ 1057625 h 1057625"/>
                            <a:gd name="connsiteX4" fmla="*/ 0 w 10474320"/>
                            <a:gd name="connsiteY4" fmla="*/ 135015 h 1057625"/>
                            <a:gd name="connsiteX0" fmla="*/ 0 w 10474656"/>
                            <a:gd name="connsiteY0" fmla="*/ 135015 h 8885622"/>
                            <a:gd name="connsiteX1" fmla="*/ 10474158 w 10474656"/>
                            <a:gd name="connsiteY1" fmla="*/ 180889 h 8885622"/>
                            <a:gd name="connsiteX2" fmla="*/ 10474320 w 10474656"/>
                            <a:gd name="connsiteY2" fmla="*/ 8885622 h 8885622"/>
                            <a:gd name="connsiteX3" fmla="*/ 8465 w 10474656"/>
                            <a:gd name="connsiteY3" fmla="*/ 1057625 h 8885622"/>
                            <a:gd name="connsiteX4" fmla="*/ 0 w 10474656"/>
                            <a:gd name="connsiteY4" fmla="*/ 135015 h 8885622"/>
                            <a:gd name="connsiteX0" fmla="*/ 814 w 10475470"/>
                            <a:gd name="connsiteY0" fmla="*/ 135015 h 8885622"/>
                            <a:gd name="connsiteX1" fmla="*/ 10474972 w 10475470"/>
                            <a:gd name="connsiteY1" fmla="*/ 180889 h 8885622"/>
                            <a:gd name="connsiteX2" fmla="*/ 10475134 w 10475470"/>
                            <a:gd name="connsiteY2" fmla="*/ 8885622 h 8885622"/>
                            <a:gd name="connsiteX3" fmla="*/ 814 w 10475470"/>
                            <a:gd name="connsiteY3" fmla="*/ 5383229 h 8885622"/>
                            <a:gd name="connsiteX4" fmla="*/ 814 w 10475470"/>
                            <a:gd name="connsiteY4" fmla="*/ 135015 h 8885622"/>
                            <a:gd name="connsiteX0" fmla="*/ 1543 w 10476199"/>
                            <a:gd name="connsiteY0" fmla="*/ 135015 h 8965786"/>
                            <a:gd name="connsiteX1" fmla="*/ 10475701 w 10476199"/>
                            <a:gd name="connsiteY1" fmla="*/ 180889 h 8965786"/>
                            <a:gd name="connsiteX2" fmla="*/ 10475863 w 10476199"/>
                            <a:gd name="connsiteY2" fmla="*/ 8885622 h 8965786"/>
                            <a:gd name="connsiteX3" fmla="*/ 729 w 10476199"/>
                            <a:gd name="connsiteY3" fmla="*/ 8965785 h 8965786"/>
                            <a:gd name="connsiteX4" fmla="*/ 1543 w 10476199"/>
                            <a:gd name="connsiteY4" fmla="*/ 135015 h 8965786"/>
                            <a:gd name="connsiteX0" fmla="*/ 1544 w 10476246"/>
                            <a:gd name="connsiteY0" fmla="*/ 135015 h 8965785"/>
                            <a:gd name="connsiteX1" fmla="*/ 10475702 w 10476246"/>
                            <a:gd name="connsiteY1" fmla="*/ 180889 h 8965785"/>
                            <a:gd name="connsiteX2" fmla="*/ 10476200 w 10476246"/>
                            <a:gd name="connsiteY2" fmla="*/ 8898890 h 8965785"/>
                            <a:gd name="connsiteX3" fmla="*/ 730 w 10476246"/>
                            <a:gd name="connsiteY3" fmla="*/ 8965785 h 8965785"/>
                            <a:gd name="connsiteX4" fmla="*/ 1544 w 10476246"/>
                            <a:gd name="connsiteY4" fmla="*/ 135015 h 89657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76246" h="8965785">
                              <a:moveTo>
                                <a:pt x="1544" y="135015"/>
                              </a:moveTo>
                              <a:cubicBezTo>
                                <a:pt x="3570155" y="716040"/>
                                <a:pt x="6859634" y="-419292"/>
                                <a:pt x="10475702" y="180889"/>
                              </a:cubicBezTo>
                              <a:cubicBezTo>
                                <a:pt x="10477362" y="473653"/>
                                <a:pt x="10474540" y="8606126"/>
                                <a:pt x="10476200" y="8898890"/>
                              </a:cubicBezTo>
                              <a:lnTo>
                                <a:pt x="730" y="8965785"/>
                              </a:lnTo>
                              <a:cubicBezTo>
                                <a:pt x="-2091" y="8658248"/>
                                <a:pt x="4365" y="442552"/>
                                <a:pt x="1544" y="135015"/>
                              </a:cubicBezTo>
                              <a:close/>
                            </a:path>
                          </a:pathLst>
                        </a:custGeom>
                        <a:gradFill flip="none" rotWithShape="1">
                          <a:gsLst>
                            <a:gs pos="0">
                              <a:srgbClr val="F49400"/>
                            </a:gs>
                            <a:gs pos="100000">
                              <a:srgbClr val="F9AC00"/>
                            </a:gs>
                            <a:gs pos="56250">
                              <a:srgbClr val="FFC000"/>
                            </a:gs>
                            <a:gs pos="20000">
                              <a:srgbClr val="F49400"/>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51E7E3" w14:textId="77777777" w:rsidR="00EE6ACB" w:rsidRDefault="00EE6ACB" w:rsidP="00516E2D">
                            <w:pPr>
                              <w:pStyle w:val="NormalWeb"/>
                            </w:pPr>
                            <w:r>
                              <w:rPr>
                                <w:rFonts w:ascii="Verdana" w:hAnsi="Verdana"/>
                                <w:color w:val="F49400"/>
                                <w:kern w:val="24"/>
                                <w:sz w:val="22"/>
                                <w:szCs w:val="22"/>
                                <w14:textFill>
                                  <w14:gradFill>
                                    <w14:gsLst>
                                      <w14:gs w14:pos="0">
                                        <w14:srgbClr w14:val="F49400"/>
                                      </w14:gs>
                                      <w14:gs w14:pos="9500">
                                        <w14:srgbClr w14:val="F49400"/>
                                      </w14:gs>
                                      <w14:gs w14:pos="100000">
                                        <w14:srgbClr w14:val="FFC000"/>
                                      </w14:gs>
                                      <w14:gs w14:pos="55000">
                                        <w14:srgbClr w14:val="F9AC00"/>
                                      </w14:gs>
                                    </w14:gsLst>
                                    <w14:lin w14:ang="0" w14:scaled="0"/>
                                  </w14:gradFill>
                                </w14:textFill>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C3623" id="Text Box 13" o:spid="_x0000_s1027" style="position:absolute;left:0;text-align:left;margin-left:0;margin-top:270.75pt;width:594.85pt;height:506.8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10476246,8965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" adj="-11796480,,5400" path="m1544,135015v3568611,581025,6858090,-554307,10474158,45874c10477362,473653,10474540,8606126,10476200,8898890l730,8965785c-2091,8658248,4365,442552,1544,135015xe" fillcolor="#f49400" stroked="f" strokeweight=".5pt">
                <v:fill color2="#f9ac00" rotate="t" angle="90" colors="0 #f49400;13107f #f49400;.5625 #ffc000;1 #f9ac00" focus="100%" type="gradient"/>
                <v:stroke joinstyle="miter"/>
                <v:formulas/>
                <v:path arrowok="t" o:connecttype="custom" o:connectlocs="1113,96930;7554322,129864;7554681,6388681;526,6436706;1113,96930" o:connectangles="0,0,0,0,0" textboxrect="0,0,10476246,8965785"/>
                <v:textbox>
                  <w:txbxContent>
                    <w:p w14:paraId="1F51E7E3" w14:textId="77777777" w:rsidR="00EE6ACB" w:rsidRDefault="00EE6ACB" w:rsidP="00516E2D">
                      <w:pPr>
                        <w:pStyle w:val="NormalWeb"/>
                      </w:pPr>
                      <w:r>
                        <w:rPr>
                          <w:rFonts w:ascii="Verdana" w:hAnsi="Verdana"/>
                          <w:color w:val="F49400"/>
                          <w:kern w:val="24"/>
                          <w:sz w:val="22"/>
                          <w:szCs w:val="22"/>
                          <w14:textFill>
                            <w14:gradFill>
                              <w14:gsLst>
                                <w14:gs w14:pos="0">
                                  <w14:srgbClr w14:val="F49400"/>
                                </w14:gs>
                                <w14:gs w14:pos="9500">
                                  <w14:srgbClr w14:val="F49400"/>
                                </w14:gs>
                                <w14:gs w14:pos="100000">
                                  <w14:srgbClr w14:val="FFC000"/>
                                </w14:gs>
                                <w14:gs w14:pos="55000">
                                  <w14:srgbClr w14:val="F9AC00"/>
                                </w14:gs>
                              </w14:gsLst>
                              <w14:lin w14:ang="0" w14:scaled="0"/>
                            </w14:gradFill>
                          </w14:textFill>
                        </w:rPr>
                        <w:t> </w:t>
                      </w:r>
                    </w:p>
                  </w:txbxContent>
                </v:textbox>
                <w10:wrap anchorx="page"/>
              </v:shape>
            </w:pict>
          </mc:Fallback>
        </mc:AlternateContent>
      </w:r>
      <w:bookmarkEnd w:id="1"/>
      <w:bookmarkEnd w:id="2"/>
      <w:bookmarkEnd w:id="3"/>
      <w:bookmarkEnd w:id="4"/>
    </w:p>
    <w:p w14:paraId="0807126F" w14:textId="77777777" w:rsidR="000F61F3" w:rsidRPr="000F61F3" w:rsidRDefault="0024237A" w:rsidP="000F61F3">
      <w:pPr>
        <w:pStyle w:val="TOCHeading"/>
        <w:rPr>
          <w:rFonts w:ascii="Verdana" w:hAnsi="Verdana"/>
          <w:color w:val="FFC000"/>
        </w:rPr>
      </w:pPr>
      <w:r w:rsidRPr="000F61F3">
        <w:rPr>
          <w:rFonts w:ascii="Verdana" w:hAnsi="Verdana"/>
          <w:color w:val="FFC000"/>
        </w:rPr>
        <w:lastRenderedPageBreak/>
        <w:t>Table of Contents</w:t>
      </w:r>
    </w:p>
    <w:sdt>
      <w:sdtPr>
        <w:rPr>
          <w:b/>
        </w:rPr>
        <w:id w:val="-1174328946"/>
        <w:docPartObj>
          <w:docPartGallery w:val="Table of Contents"/>
          <w:docPartUnique/>
        </w:docPartObj>
      </w:sdtPr>
      <w:sdtEndPr>
        <w:rPr>
          <w:b w:val="0"/>
          <w:bCs/>
          <w:noProof/>
        </w:rPr>
      </w:sdtEndPr>
      <w:sdtContent>
        <w:p w14:paraId="306258F6" w14:textId="3198A4DB" w:rsidR="00204B6B" w:rsidRDefault="0024237A">
          <w:pPr>
            <w:pStyle w:val="TOC3"/>
            <w:rPr>
              <w:rFonts w:asciiTheme="minorHAnsi" w:eastAsiaTheme="minorEastAsia" w:hAnsiTheme="minorHAnsi" w:cstheme="minorBidi"/>
              <w:noProof/>
              <w:lang w:eastAsia="en-AU"/>
            </w:rPr>
          </w:pPr>
          <w:r>
            <w:rPr>
              <w:color w:val="FFC000"/>
              <w:sz w:val="28"/>
            </w:rPr>
            <w:fldChar w:fldCharType="begin"/>
          </w:r>
          <w:r>
            <w:instrText xml:space="preserve"> TOC \o "1-3" \h \z \u </w:instrText>
          </w:r>
          <w:r>
            <w:rPr>
              <w:color w:val="FFC000"/>
              <w:sz w:val="28"/>
            </w:rPr>
            <w:fldChar w:fldCharType="separate"/>
          </w:r>
          <w:hyperlink w:anchor="_Toc514092526" w:history="1">
            <w:r w:rsidR="00204B6B">
              <w:rPr>
                <w:noProof/>
                <w:webHidden/>
              </w:rPr>
              <w:tab/>
            </w:r>
            <w:r w:rsidR="00204B6B">
              <w:rPr>
                <w:noProof/>
                <w:webHidden/>
              </w:rPr>
              <w:fldChar w:fldCharType="begin"/>
            </w:r>
            <w:r w:rsidR="00204B6B">
              <w:rPr>
                <w:noProof/>
                <w:webHidden/>
              </w:rPr>
              <w:instrText xml:space="preserve"> PAGEREF _Toc514092526 \h </w:instrText>
            </w:r>
            <w:r w:rsidR="00204B6B">
              <w:rPr>
                <w:noProof/>
                <w:webHidden/>
              </w:rPr>
            </w:r>
            <w:r w:rsidR="00204B6B">
              <w:rPr>
                <w:noProof/>
                <w:webHidden/>
              </w:rPr>
              <w:fldChar w:fldCharType="separate"/>
            </w:r>
            <w:r w:rsidR="00204B6B">
              <w:rPr>
                <w:noProof/>
                <w:webHidden/>
              </w:rPr>
              <w:t>1</w:t>
            </w:r>
            <w:r w:rsidR="00204B6B">
              <w:rPr>
                <w:noProof/>
                <w:webHidden/>
              </w:rPr>
              <w:fldChar w:fldCharType="end"/>
            </w:r>
          </w:hyperlink>
        </w:p>
        <w:p w14:paraId="47FB9967" w14:textId="7A981760" w:rsidR="00204B6B" w:rsidRDefault="00965B6E">
          <w:pPr>
            <w:pStyle w:val="TOC2"/>
            <w:tabs>
              <w:tab w:val="right" w:leader="dot" w:pos="9060"/>
            </w:tabs>
            <w:rPr>
              <w:rFonts w:asciiTheme="minorHAnsi" w:eastAsiaTheme="minorEastAsia" w:hAnsiTheme="minorHAnsi" w:cstheme="minorBidi"/>
              <w:noProof/>
              <w:lang w:eastAsia="en-AU"/>
            </w:rPr>
          </w:pPr>
          <w:hyperlink w:anchor="_Toc514092527" w:history="1">
            <w:r w:rsidR="00204B6B" w:rsidRPr="00C610DB">
              <w:rPr>
                <w:rStyle w:val="Hyperlink"/>
                <w:noProof/>
              </w:rPr>
              <w:t>The Science of Cake</w:t>
            </w:r>
            <w:r w:rsidR="00204B6B">
              <w:rPr>
                <w:noProof/>
                <w:webHidden/>
              </w:rPr>
              <w:tab/>
            </w:r>
            <w:r w:rsidR="00204B6B">
              <w:rPr>
                <w:noProof/>
                <w:webHidden/>
              </w:rPr>
              <w:fldChar w:fldCharType="begin"/>
            </w:r>
            <w:r w:rsidR="00204B6B">
              <w:rPr>
                <w:noProof/>
                <w:webHidden/>
              </w:rPr>
              <w:instrText xml:space="preserve"> PAGEREF _Toc514092527 \h </w:instrText>
            </w:r>
            <w:r w:rsidR="00204B6B">
              <w:rPr>
                <w:noProof/>
                <w:webHidden/>
              </w:rPr>
            </w:r>
            <w:r w:rsidR="00204B6B">
              <w:rPr>
                <w:noProof/>
                <w:webHidden/>
              </w:rPr>
              <w:fldChar w:fldCharType="separate"/>
            </w:r>
            <w:r w:rsidR="00204B6B">
              <w:rPr>
                <w:noProof/>
                <w:webHidden/>
              </w:rPr>
              <w:t>2</w:t>
            </w:r>
            <w:r w:rsidR="00204B6B">
              <w:rPr>
                <w:noProof/>
                <w:webHidden/>
              </w:rPr>
              <w:fldChar w:fldCharType="end"/>
            </w:r>
          </w:hyperlink>
        </w:p>
        <w:p w14:paraId="1A38E710" w14:textId="60257EAE" w:rsidR="00204B6B" w:rsidRDefault="00965B6E">
          <w:pPr>
            <w:pStyle w:val="TOC2"/>
            <w:tabs>
              <w:tab w:val="right" w:leader="dot" w:pos="9060"/>
            </w:tabs>
            <w:rPr>
              <w:rFonts w:asciiTheme="minorHAnsi" w:eastAsiaTheme="minorEastAsia" w:hAnsiTheme="minorHAnsi" w:cstheme="minorBidi"/>
              <w:noProof/>
              <w:lang w:eastAsia="en-AU"/>
            </w:rPr>
          </w:pPr>
          <w:hyperlink w:anchor="_Toc514092528" w:history="1">
            <w:r w:rsidR="00204B6B" w:rsidRPr="00C610DB">
              <w:rPr>
                <w:rStyle w:val="Hyperlink"/>
                <w:noProof/>
              </w:rPr>
              <w:t>Cake Components</w:t>
            </w:r>
            <w:r w:rsidR="00204B6B">
              <w:rPr>
                <w:noProof/>
                <w:webHidden/>
              </w:rPr>
              <w:tab/>
            </w:r>
            <w:r w:rsidR="00204B6B">
              <w:rPr>
                <w:noProof/>
                <w:webHidden/>
              </w:rPr>
              <w:fldChar w:fldCharType="begin"/>
            </w:r>
            <w:r w:rsidR="00204B6B">
              <w:rPr>
                <w:noProof/>
                <w:webHidden/>
              </w:rPr>
              <w:instrText xml:space="preserve"> PAGEREF _Toc514092528 \h </w:instrText>
            </w:r>
            <w:r w:rsidR="00204B6B">
              <w:rPr>
                <w:noProof/>
                <w:webHidden/>
              </w:rPr>
            </w:r>
            <w:r w:rsidR="00204B6B">
              <w:rPr>
                <w:noProof/>
                <w:webHidden/>
              </w:rPr>
              <w:fldChar w:fldCharType="separate"/>
            </w:r>
            <w:r w:rsidR="00204B6B">
              <w:rPr>
                <w:noProof/>
                <w:webHidden/>
              </w:rPr>
              <w:t>3</w:t>
            </w:r>
            <w:r w:rsidR="00204B6B">
              <w:rPr>
                <w:noProof/>
                <w:webHidden/>
              </w:rPr>
              <w:fldChar w:fldCharType="end"/>
            </w:r>
          </w:hyperlink>
        </w:p>
        <w:p w14:paraId="14051C7E" w14:textId="4018EA00" w:rsidR="00204B6B" w:rsidRDefault="00965B6E">
          <w:pPr>
            <w:pStyle w:val="TOC2"/>
            <w:tabs>
              <w:tab w:val="right" w:leader="dot" w:pos="9060"/>
            </w:tabs>
            <w:rPr>
              <w:rFonts w:asciiTheme="minorHAnsi" w:eastAsiaTheme="minorEastAsia" w:hAnsiTheme="minorHAnsi" w:cstheme="minorBidi"/>
              <w:noProof/>
              <w:lang w:eastAsia="en-AU"/>
            </w:rPr>
          </w:pPr>
          <w:hyperlink w:anchor="_Toc514092529" w:history="1">
            <w:r w:rsidR="00204B6B" w:rsidRPr="00C610DB">
              <w:rPr>
                <w:rStyle w:val="Hyperlink"/>
                <w:noProof/>
              </w:rPr>
              <w:t>Experiment 1: The effect of protein concentration on cake characteristics</w:t>
            </w:r>
            <w:r w:rsidR="00204B6B">
              <w:rPr>
                <w:noProof/>
                <w:webHidden/>
              </w:rPr>
              <w:tab/>
            </w:r>
            <w:r w:rsidR="00204B6B">
              <w:rPr>
                <w:noProof/>
                <w:webHidden/>
              </w:rPr>
              <w:fldChar w:fldCharType="begin"/>
            </w:r>
            <w:r w:rsidR="00204B6B">
              <w:rPr>
                <w:noProof/>
                <w:webHidden/>
              </w:rPr>
              <w:instrText xml:space="preserve"> PAGEREF _Toc514092529 \h </w:instrText>
            </w:r>
            <w:r w:rsidR="00204B6B">
              <w:rPr>
                <w:noProof/>
                <w:webHidden/>
              </w:rPr>
            </w:r>
            <w:r w:rsidR="00204B6B">
              <w:rPr>
                <w:noProof/>
                <w:webHidden/>
              </w:rPr>
              <w:fldChar w:fldCharType="separate"/>
            </w:r>
            <w:r w:rsidR="00204B6B">
              <w:rPr>
                <w:noProof/>
                <w:webHidden/>
              </w:rPr>
              <w:t>5</w:t>
            </w:r>
            <w:r w:rsidR="00204B6B">
              <w:rPr>
                <w:noProof/>
                <w:webHidden/>
              </w:rPr>
              <w:fldChar w:fldCharType="end"/>
            </w:r>
          </w:hyperlink>
        </w:p>
        <w:p w14:paraId="2322D2C9" w14:textId="3619A735" w:rsidR="00204B6B" w:rsidRDefault="00965B6E">
          <w:pPr>
            <w:pStyle w:val="TOC2"/>
            <w:tabs>
              <w:tab w:val="right" w:leader="dot" w:pos="9060"/>
            </w:tabs>
            <w:rPr>
              <w:rFonts w:asciiTheme="minorHAnsi" w:eastAsiaTheme="minorEastAsia" w:hAnsiTheme="minorHAnsi" w:cstheme="minorBidi"/>
              <w:noProof/>
              <w:lang w:eastAsia="en-AU"/>
            </w:rPr>
          </w:pPr>
          <w:hyperlink w:anchor="_Toc514092530" w:history="1">
            <w:r w:rsidR="00204B6B" w:rsidRPr="00C610DB">
              <w:rPr>
                <w:rStyle w:val="Hyperlink"/>
                <w:noProof/>
              </w:rPr>
              <w:t>Cake Sample Preparation</w:t>
            </w:r>
            <w:r w:rsidR="00204B6B">
              <w:rPr>
                <w:noProof/>
                <w:webHidden/>
              </w:rPr>
              <w:tab/>
            </w:r>
            <w:r w:rsidR="00204B6B">
              <w:rPr>
                <w:noProof/>
                <w:webHidden/>
              </w:rPr>
              <w:fldChar w:fldCharType="begin"/>
            </w:r>
            <w:r w:rsidR="00204B6B">
              <w:rPr>
                <w:noProof/>
                <w:webHidden/>
              </w:rPr>
              <w:instrText xml:space="preserve"> PAGEREF _Toc514092530 \h </w:instrText>
            </w:r>
            <w:r w:rsidR="00204B6B">
              <w:rPr>
                <w:noProof/>
                <w:webHidden/>
              </w:rPr>
            </w:r>
            <w:r w:rsidR="00204B6B">
              <w:rPr>
                <w:noProof/>
                <w:webHidden/>
              </w:rPr>
              <w:fldChar w:fldCharType="separate"/>
            </w:r>
            <w:r w:rsidR="00204B6B">
              <w:rPr>
                <w:noProof/>
                <w:webHidden/>
              </w:rPr>
              <w:t>5</w:t>
            </w:r>
            <w:r w:rsidR="00204B6B">
              <w:rPr>
                <w:noProof/>
                <w:webHidden/>
              </w:rPr>
              <w:fldChar w:fldCharType="end"/>
            </w:r>
          </w:hyperlink>
        </w:p>
        <w:p w14:paraId="09FD27AA" w14:textId="6ACFE2A7" w:rsidR="00204B6B" w:rsidRDefault="00965B6E">
          <w:pPr>
            <w:pStyle w:val="TOC2"/>
            <w:tabs>
              <w:tab w:val="right" w:leader="dot" w:pos="9060"/>
            </w:tabs>
            <w:rPr>
              <w:rFonts w:asciiTheme="minorHAnsi" w:eastAsiaTheme="minorEastAsia" w:hAnsiTheme="minorHAnsi" w:cstheme="minorBidi"/>
              <w:noProof/>
              <w:lang w:eastAsia="en-AU"/>
            </w:rPr>
          </w:pPr>
          <w:hyperlink w:anchor="_Toc514092531" w:history="1">
            <w:r w:rsidR="00204B6B" w:rsidRPr="00C610DB">
              <w:rPr>
                <w:rStyle w:val="Hyperlink"/>
                <w:noProof/>
              </w:rPr>
              <w:t>Cake Testing</w:t>
            </w:r>
            <w:r w:rsidR="00204B6B">
              <w:rPr>
                <w:noProof/>
                <w:webHidden/>
              </w:rPr>
              <w:tab/>
            </w:r>
            <w:r w:rsidR="00204B6B">
              <w:rPr>
                <w:noProof/>
                <w:webHidden/>
              </w:rPr>
              <w:fldChar w:fldCharType="begin"/>
            </w:r>
            <w:r w:rsidR="00204B6B">
              <w:rPr>
                <w:noProof/>
                <w:webHidden/>
              </w:rPr>
              <w:instrText xml:space="preserve"> PAGEREF _Toc514092531 \h </w:instrText>
            </w:r>
            <w:r w:rsidR="00204B6B">
              <w:rPr>
                <w:noProof/>
                <w:webHidden/>
              </w:rPr>
            </w:r>
            <w:r w:rsidR="00204B6B">
              <w:rPr>
                <w:noProof/>
                <w:webHidden/>
              </w:rPr>
              <w:fldChar w:fldCharType="separate"/>
            </w:r>
            <w:r w:rsidR="00204B6B">
              <w:rPr>
                <w:noProof/>
                <w:webHidden/>
              </w:rPr>
              <w:t>7</w:t>
            </w:r>
            <w:r w:rsidR="00204B6B">
              <w:rPr>
                <w:noProof/>
                <w:webHidden/>
              </w:rPr>
              <w:fldChar w:fldCharType="end"/>
            </w:r>
          </w:hyperlink>
        </w:p>
        <w:p w14:paraId="4883FB7D" w14:textId="64829795" w:rsidR="0024237A" w:rsidRDefault="0024237A">
          <w:r>
            <w:rPr>
              <w:b/>
              <w:bCs/>
              <w:noProof/>
            </w:rPr>
            <w:fldChar w:fldCharType="end"/>
          </w:r>
        </w:p>
      </w:sdtContent>
    </w:sdt>
    <w:p w14:paraId="7E54D22B" w14:textId="77777777" w:rsidR="0024237A" w:rsidRDefault="0024237A" w:rsidP="0024237A"/>
    <w:p w14:paraId="56634AA3" w14:textId="77777777" w:rsidR="0024237A" w:rsidRDefault="0024237A" w:rsidP="0024237A"/>
    <w:p w14:paraId="3762341A" w14:textId="77777777" w:rsidR="0024237A" w:rsidRDefault="0024237A" w:rsidP="0024237A"/>
    <w:p w14:paraId="76857806" w14:textId="77777777" w:rsidR="0024237A" w:rsidRDefault="0024237A" w:rsidP="0024237A"/>
    <w:p w14:paraId="13C038BC" w14:textId="77777777" w:rsidR="0024237A" w:rsidRDefault="0024237A" w:rsidP="0024237A"/>
    <w:p w14:paraId="3E7F7DAD" w14:textId="77777777" w:rsidR="0024237A" w:rsidRDefault="0024237A" w:rsidP="0024237A"/>
    <w:p w14:paraId="76210542" w14:textId="7DAAA1E7" w:rsidR="0024237A" w:rsidRPr="0024237A" w:rsidRDefault="0024237A" w:rsidP="000F61F3">
      <w:pPr>
        <w:sectPr w:rsidR="0024237A" w:rsidRPr="0024237A" w:rsidSect="00F473C7">
          <w:footerReference w:type="first" r:id="rId12"/>
          <w:pgSz w:w="11906" w:h="16838"/>
          <w:pgMar w:top="1418" w:right="1418" w:bottom="1418" w:left="1418" w:header="397" w:footer="708" w:gutter="0"/>
          <w:pgNumType w:start="1"/>
          <w:cols w:space="708"/>
          <w:titlePg/>
          <w:docGrid w:linePitch="360"/>
        </w:sectPr>
      </w:pPr>
    </w:p>
    <w:p w14:paraId="6D7AE867" w14:textId="1A4816B9" w:rsidR="00DF7284" w:rsidRDefault="00DF7284" w:rsidP="00DF7284">
      <w:pPr>
        <w:pStyle w:val="ReportHeading1"/>
      </w:pPr>
      <w:bookmarkStart w:id="5" w:name="_Toc514092527"/>
      <w:r>
        <w:lastRenderedPageBreak/>
        <w:t xml:space="preserve">The Science of </w:t>
      </w:r>
      <w:r w:rsidR="004534F0">
        <w:t>Cake</w:t>
      </w:r>
      <w:bookmarkEnd w:id="5"/>
    </w:p>
    <w:p w14:paraId="2EE946A0" w14:textId="77777777" w:rsidR="00386395" w:rsidRDefault="00386395" w:rsidP="00386395">
      <w:pPr>
        <w:spacing w:after="0"/>
        <w:jc w:val="both"/>
        <w:rPr>
          <w:sz w:val="24"/>
          <w:szCs w:val="24"/>
        </w:rPr>
      </w:pPr>
    </w:p>
    <w:p w14:paraId="0B6B8AD8" w14:textId="20ADFB83" w:rsidR="00386395" w:rsidRPr="00645645" w:rsidRDefault="007C2BA5" w:rsidP="00386395">
      <w:pPr>
        <w:spacing w:after="0"/>
        <w:jc w:val="both"/>
        <w:rPr>
          <w:sz w:val="24"/>
          <w:szCs w:val="24"/>
        </w:rPr>
      </w:pPr>
      <w:r>
        <w:rPr>
          <w:sz w:val="24"/>
          <w:szCs w:val="24"/>
        </w:rPr>
        <w:t>Several</w:t>
      </w:r>
      <w:r w:rsidR="004534F0">
        <w:rPr>
          <w:sz w:val="24"/>
          <w:szCs w:val="24"/>
        </w:rPr>
        <w:t xml:space="preserve"> physical and</w:t>
      </w:r>
      <w:r w:rsidR="00386395" w:rsidRPr="00645645">
        <w:rPr>
          <w:sz w:val="24"/>
          <w:szCs w:val="24"/>
        </w:rPr>
        <w:t xml:space="preserve"> chemical and processes go into creating </w:t>
      </w:r>
      <w:r w:rsidR="004534F0">
        <w:rPr>
          <w:sz w:val="24"/>
          <w:szCs w:val="24"/>
        </w:rPr>
        <w:t>cake</w:t>
      </w:r>
      <w:r>
        <w:rPr>
          <w:sz w:val="24"/>
          <w:szCs w:val="24"/>
        </w:rPr>
        <w:t>, including hydration, lubrication, and mixing amongst others</w:t>
      </w:r>
      <w:r w:rsidR="00386395" w:rsidRPr="00645645">
        <w:rPr>
          <w:sz w:val="24"/>
          <w:szCs w:val="24"/>
        </w:rPr>
        <w:t xml:space="preserve">.  Today you will look at </w:t>
      </w:r>
      <w:r w:rsidR="004534F0">
        <w:rPr>
          <w:sz w:val="24"/>
          <w:szCs w:val="24"/>
        </w:rPr>
        <w:t xml:space="preserve">the effect </w:t>
      </w:r>
      <w:r>
        <w:rPr>
          <w:sz w:val="24"/>
          <w:szCs w:val="24"/>
        </w:rPr>
        <w:t xml:space="preserve">of </w:t>
      </w:r>
      <w:r w:rsidR="004534F0">
        <w:rPr>
          <w:sz w:val="24"/>
          <w:szCs w:val="24"/>
        </w:rPr>
        <w:t xml:space="preserve">flour type, and </w:t>
      </w:r>
      <w:r>
        <w:rPr>
          <w:sz w:val="24"/>
          <w:szCs w:val="24"/>
        </w:rPr>
        <w:t>associated protein content has</w:t>
      </w:r>
      <w:r w:rsidR="004534F0">
        <w:rPr>
          <w:sz w:val="24"/>
          <w:szCs w:val="24"/>
        </w:rPr>
        <w:t xml:space="preserve"> on ease of mixing, structure and texture of cake batter</w:t>
      </w:r>
      <w:r>
        <w:rPr>
          <w:sz w:val="24"/>
          <w:szCs w:val="24"/>
        </w:rPr>
        <w:t xml:space="preserve"> and cake</w:t>
      </w:r>
      <w:r w:rsidR="004534F0">
        <w:rPr>
          <w:sz w:val="24"/>
          <w:szCs w:val="24"/>
        </w:rPr>
        <w:t>.</w:t>
      </w:r>
    </w:p>
    <w:p w14:paraId="5A65B164" w14:textId="77777777" w:rsidR="00386395" w:rsidRPr="00645645" w:rsidRDefault="00386395" w:rsidP="00386395">
      <w:pPr>
        <w:spacing w:after="0"/>
        <w:jc w:val="both"/>
        <w:rPr>
          <w:sz w:val="24"/>
          <w:szCs w:val="24"/>
        </w:rPr>
      </w:pPr>
    </w:p>
    <w:p w14:paraId="0A53317B" w14:textId="624C5A9B" w:rsidR="00386395" w:rsidRPr="00645645" w:rsidRDefault="007C2BA5" w:rsidP="00386395">
      <w:pPr>
        <w:spacing w:after="0"/>
        <w:jc w:val="both"/>
        <w:rPr>
          <w:sz w:val="24"/>
          <w:szCs w:val="24"/>
        </w:rPr>
      </w:pPr>
      <w:r>
        <w:rPr>
          <w:noProof/>
          <w:lang w:eastAsia="en-AU"/>
        </w:rPr>
        <mc:AlternateContent>
          <mc:Choice Requires="wps">
            <w:drawing>
              <wp:anchor distT="0" distB="0" distL="114300" distR="114300" simplePos="0" relativeHeight="251677696" behindDoc="0" locked="0" layoutInCell="1" allowOverlap="1" wp14:anchorId="534FA39B" wp14:editId="568222F0">
                <wp:simplePos x="0" y="0"/>
                <wp:positionH relativeFrom="margin">
                  <wp:posOffset>3123565</wp:posOffset>
                </wp:positionH>
                <wp:positionV relativeFrom="paragraph">
                  <wp:posOffset>711200</wp:posOffset>
                </wp:positionV>
                <wp:extent cx="2876550" cy="2886075"/>
                <wp:effectExtent l="0" t="590550" r="0" b="591185"/>
                <wp:wrapNone/>
                <wp:docPr id="11" name="Text Box 11"/>
                <wp:cNvGraphicFramePr/>
                <a:graphic xmlns:a="http://schemas.openxmlformats.org/drawingml/2006/main">
                  <a:graphicData uri="http://schemas.microsoft.com/office/word/2010/wordprocessingShape">
                    <wps:wsp>
                      <wps:cNvSpPr txBox="1"/>
                      <wps:spPr>
                        <a:xfrm rot="19854819">
                          <a:off x="0" y="0"/>
                          <a:ext cx="2876550" cy="2886075"/>
                        </a:xfrm>
                        <a:prstGeom prst="rect">
                          <a:avLst/>
                        </a:prstGeom>
                        <a:noFill/>
                        <a:ln>
                          <a:noFill/>
                        </a:ln>
                      </wps:spPr>
                      <wps:txbx>
                        <w:txbxContent>
                          <w:p w14:paraId="578312BC" w14:textId="756AF3D0" w:rsidR="00EE6ACB" w:rsidRPr="0008049B" w:rsidRDefault="007C2BA5" w:rsidP="00386395">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Cake Batter viscosity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4FA39B" id="Text Box 11" o:spid="_x0000_s1028" type="#_x0000_t202" style="position:absolute;left:0;text-align:left;margin-left:245.95pt;margin-top:56pt;width:226.5pt;height:227.25pt;rotation:-1906203fd;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" filled="f" stroked="f">
                <v:textbox style="mso-fit-shape-to-text:t">
                  <w:txbxContent>
                    <w:p w14:paraId="578312BC" w14:textId="756AF3D0" w:rsidR="00EE6ACB" w:rsidRPr="0008049B" w:rsidRDefault="007C2BA5" w:rsidP="00386395">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Cake Batter viscosity</w:t>
                      </w:r>
                    </w:p>
                  </w:txbxContent>
                </v:textbox>
                <w10:wrap anchorx="margin"/>
              </v:shape>
            </w:pict>
          </mc:Fallback>
        </mc:AlternateContent>
      </w:r>
      <w:r>
        <w:rPr>
          <w:noProof/>
          <w:lang w:eastAsia="en-AU"/>
        </w:rPr>
        <w:drawing>
          <wp:inline distT="0" distB="0" distL="0" distR="0" wp14:anchorId="2684AA7D" wp14:editId="1CE97404">
            <wp:extent cx="2628739" cy="25527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38638" cy="2562312"/>
                    </a:xfrm>
                    <a:prstGeom prst="rect">
                      <a:avLst/>
                    </a:prstGeom>
                  </pic:spPr>
                </pic:pic>
              </a:graphicData>
            </a:graphic>
          </wp:inline>
        </w:drawing>
      </w:r>
    </w:p>
    <w:p w14:paraId="349E0198" w14:textId="582373CC" w:rsidR="00386395" w:rsidRPr="00645645" w:rsidRDefault="00965B6E" w:rsidP="00386395">
      <w:pPr>
        <w:spacing w:after="0"/>
        <w:jc w:val="both"/>
        <w:rPr>
          <w:sz w:val="24"/>
          <w:szCs w:val="24"/>
        </w:rPr>
      </w:pPr>
      <w:hyperlink r:id="rId14" w:history="1">
        <w:r w:rsidR="0099298C" w:rsidRPr="0099298C">
          <w:rPr>
            <w:rStyle w:val="Hyperlink"/>
            <w:sz w:val="18"/>
            <w:szCs w:val="24"/>
          </w:rPr>
          <w:t>http://kasetsartjournal.ku.ac.th/kuj_files/2011/A1106211655184223.pdf</w:t>
        </w:r>
      </w:hyperlink>
      <w:r w:rsidR="0099298C">
        <w:rPr>
          <w:sz w:val="24"/>
          <w:szCs w:val="24"/>
        </w:rPr>
        <w:t xml:space="preserve"> </w:t>
      </w:r>
    </w:p>
    <w:p w14:paraId="2CAFE9C1" w14:textId="77777777" w:rsidR="00386395" w:rsidRDefault="00386395" w:rsidP="00386395">
      <w:pPr>
        <w:spacing w:after="0"/>
        <w:rPr>
          <w:sz w:val="24"/>
          <w:szCs w:val="24"/>
        </w:rPr>
      </w:pPr>
    </w:p>
    <w:p w14:paraId="73A75A2A" w14:textId="579B7C0E" w:rsidR="00386395" w:rsidRDefault="0099298C" w:rsidP="00386395">
      <w:pPr>
        <w:spacing w:after="0"/>
        <w:rPr>
          <w:sz w:val="24"/>
          <w:szCs w:val="24"/>
        </w:rPr>
      </w:pPr>
      <w:r w:rsidRPr="0099298C">
        <w:rPr>
          <w:noProof/>
          <w:lang w:eastAsia="en-AU"/>
        </w:rPr>
        <w:drawing>
          <wp:anchor distT="0" distB="0" distL="114300" distR="114300" simplePos="0" relativeHeight="251678720" behindDoc="1" locked="0" layoutInCell="1" allowOverlap="1" wp14:anchorId="66C8A923" wp14:editId="3AFE1019">
            <wp:simplePos x="0" y="0"/>
            <wp:positionH relativeFrom="column">
              <wp:posOffset>2744724</wp:posOffset>
            </wp:positionH>
            <wp:positionV relativeFrom="paragraph">
              <wp:posOffset>10160</wp:posOffset>
            </wp:positionV>
            <wp:extent cx="3303651" cy="2209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309496" cy="2213709"/>
                    </a:xfrm>
                    <a:prstGeom prst="rect">
                      <a:avLst/>
                    </a:prstGeom>
                  </pic:spPr>
                </pic:pic>
              </a:graphicData>
            </a:graphic>
            <wp14:sizeRelH relativeFrom="page">
              <wp14:pctWidth>0</wp14:pctWidth>
            </wp14:sizeRelH>
            <wp14:sizeRelV relativeFrom="page">
              <wp14:pctHeight>0</wp14:pctHeight>
            </wp14:sizeRelV>
          </wp:anchor>
        </w:drawing>
      </w:r>
    </w:p>
    <w:p w14:paraId="763B0147" w14:textId="354B7465" w:rsidR="00386395" w:rsidRDefault="00386395" w:rsidP="00386395">
      <w:pPr>
        <w:spacing w:after="0"/>
        <w:rPr>
          <w:sz w:val="24"/>
          <w:szCs w:val="24"/>
        </w:rPr>
      </w:pPr>
    </w:p>
    <w:p w14:paraId="50AD0318" w14:textId="571136B6" w:rsidR="00386395" w:rsidRDefault="0099298C" w:rsidP="00386395">
      <w:pPr>
        <w:spacing w:after="0"/>
        <w:rPr>
          <w:sz w:val="24"/>
          <w:szCs w:val="24"/>
        </w:rPr>
      </w:pPr>
      <w:r>
        <w:rPr>
          <w:noProof/>
          <w:lang w:eastAsia="en-AU"/>
        </w:rPr>
        <mc:AlternateContent>
          <mc:Choice Requires="wps">
            <w:drawing>
              <wp:anchor distT="0" distB="0" distL="114300" distR="114300" simplePos="0" relativeHeight="251676672" behindDoc="0" locked="0" layoutInCell="1" allowOverlap="1" wp14:anchorId="266AE6CD" wp14:editId="0D65C1DF">
                <wp:simplePos x="0" y="0"/>
                <wp:positionH relativeFrom="margin">
                  <wp:posOffset>-200025</wp:posOffset>
                </wp:positionH>
                <wp:positionV relativeFrom="paragraph">
                  <wp:posOffset>176530</wp:posOffset>
                </wp:positionV>
                <wp:extent cx="2876550" cy="2886075"/>
                <wp:effectExtent l="0" t="590550" r="0" b="591185"/>
                <wp:wrapNone/>
                <wp:docPr id="17" name="Text Box 17"/>
                <wp:cNvGraphicFramePr/>
                <a:graphic xmlns:a="http://schemas.openxmlformats.org/drawingml/2006/main">
                  <a:graphicData uri="http://schemas.microsoft.com/office/word/2010/wordprocessingShape">
                    <wps:wsp>
                      <wps:cNvSpPr txBox="1"/>
                      <wps:spPr>
                        <a:xfrm rot="19854819">
                          <a:off x="0" y="0"/>
                          <a:ext cx="2876550" cy="2886075"/>
                        </a:xfrm>
                        <a:prstGeom prst="rect">
                          <a:avLst/>
                        </a:prstGeom>
                        <a:noFill/>
                        <a:ln>
                          <a:noFill/>
                        </a:ln>
                      </wps:spPr>
                      <wps:txbx>
                        <w:txbxContent>
                          <w:p w14:paraId="77E54253" w14:textId="744D2357" w:rsidR="00EE6ACB" w:rsidRPr="0008049B" w:rsidRDefault="0099298C" w:rsidP="00386395">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Cake Microstructure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6AE6CD" id="Text Box 17" o:spid="_x0000_s1029" type="#_x0000_t202" style="position:absolute;margin-left:-15.75pt;margin-top:13.9pt;width:226.5pt;height:227.25pt;rotation:-1906203fd;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" filled="f" stroked="f">
                <v:textbox style="mso-fit-shape-to-text:t">
                  <w:txbxContent>
                    <w:p w14:paraId="77E54253" w14:textId="744D2357" w:rsidR="00EE6ACB" w:rsidRPr="0008049B" w:rsidRDefault="0099298C" w:rsidP="00386395">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Cake Microstructure</w:t>
                      </w:r>
                    </w:p>
                  </w:txbxContent>
                </v:textbox>
                <w10:wrap anchorx="margin"/>
              </v:shape>
            </w:pict>
          </mc:Fallback>
        </mc:AlternateContent>
      </w:r>
    </w:p>
    <w:p w14:paraId="185C84C4" w14:textId="35547FF6" w:rsidR="00386395" w:rsidRDefault="00386395" w:rsidP="00386395">
      <w:pPr>
        <w:spacing w:after="0"/>
        <w:rPr>
          <w:sz w:val="24"/>
          <w:szCs w:val="24"/>
        </w:rPr>
      </w:pPr>
    </w:p>
    <w:p w14:paraId="305E0CE6" w14:textId="230252E9" w:rsidR="00386395" w:rsidRPr="00645645" w:rsidRDefault="00386395" w:rsidP="00386395">
      <w:pPr>
        <w:spacing w:after="0"/>
        <w:rPr>
          <w:b/>
          <w:i/>
          <w:sz w:val="24"/>
          <w:szCs w:val="24"/>
        </w:rPr>
      </w:pPr>
    </w:p>
    <w:p w14:paraId="2321A827" w14:textId="3997776D" w:rsidR="00386395" w:rsidRPr="00645645" w:rsidRDefault="00386395" w:rsidP="00386395">
      <w:pPr>
        <w:spacing w:after="0"/>
        <w:rPr>
          <w:b/>
          <w:i/>
          <w:sz w:val="24"/>
          <w:szCs w:val="24"/>
        </w:rPr>
      </w:pPr>
    </w:p>
    <w:p w14:paraId="5D3C966A" w14:textId="77777777" w:rsidR="00386395" w:rsidRPr="00645645" w:rsidRDefault="00386395" w:rsidP="00386395">
      <w:pPr>
        <w:spacing w:after="0"/>
        <w:rPr>
          <w:b/>
          <w:i/>
          <w:sz w:val="24"/>
          <w:szCs w:val="24"/>
        </w:rPr>
      </w:pPr>
    </w:p>
    <w:p w14:paraId="78634DD3" w14:textId="4F0A27A2" w:rsidR="00386395" w:rsidRPr="00645645" w:rsidRDefault="00386395" w:rsidP="00386395">
      <w:pPr>
        <w:spacing w:after="0"/>
        <w:rPr>
          <w:b/>
          <w:i/>
          <w:sz w:val="24"/>
          <w:szCs w:val="24"/>
        </w:rPr>
      </w:pPr>
    </w:p>
    <w:p w14:paraId="14AD9862" w14:textId="3A32EBD4" w:rsidR="00386395" w:rsidRPr="00645645" w:rsidRDefault="00386395" w:rsidP="00386395">
      <w:pPr>
        <w:spacing w:after="0"/>
        <w:rPr>
          <w:b/>
          <w:i/>
          <w:sz w:val="24"/>
          <w:szCs w:val="24"/>
        </w:rPr>
      </w:pPr>
    </w:p>
    <w:p w14:paraId="62BB9D79" w14:textId="0790A99D" w:rsidR="00386395" w:rsidRPr="00645645" w:rsidRDefault="00386395" w:rsidP="00386395">
      <w:pPr>
        <w:spacing w:after="0"/>
        <w:rPr>
          <w:b/>
          <w:i/>
          <w:sz w:val="24"/>
          <w:szCs w:val="24"/>
        </w:rPr>
      </w:pPr>
    </w:p>
    <w:p w14:paraId="52951BCC" w14:textId="0EB32EC0" w:rsidR="00386395" w:rsidRPr="00645645" w:rsidRDefault="00386395" w:rsidP="00386395">
      <w:pPr>
        <w:spacing w:after="0"/>
        <w:rPr>
          <w:b/>
          <w:i/>
          <w:sz w:val="24"/>
          <w:szCs w:val="24"/>
        </w:rPr>
      </w:pPr>
    </w:p>
    <w:p w14:paraId="3D585014" w14:textId="53FBEB1D" w:rsidR="00386395" w:rsidRPr="0099298C" w:rsidRDefault="00965B6E" w:rsidP="00386395">
      <w:pPr>
        <w:spacing w:after="0"/>
        <w:rPr>
          <w:sz w:val="24"/>
          <w:szCs w:val="24"/>
        </w:rPr>
      </w:pPr>
      <w:hyperlink r:id="rId16" w:history="1">
        <w:r w:rsidR="0099298C" w:rsidRPr="0099298C">
          <w:rPr>
            <w:rStyle w:val="Hyperlink"/>
            <w:sz w:val="18"/>
            <w:szCs w:val="24"/>
          </w:rPr>
          <w:t>https://www.sciencedirect.com/science/article/pii/S221332911500009X</w:t>
        </w:r>
      </w:hyperlink>
      <w:r w:rsidR="0099298C" w:rsidRPr="0099298C">
        <w:rPr>
          <w:sz w:val="24"/>
          <w:szCs w:val="24"/>
        </w:rPr>
        <w:t xml:space="preserve"> </w:t>
      </w:r>
    </w:p>
    <w:p w14:paraId="0004E97C" w14:textId="55A7B6A4" w:rsidR="00386395" w:rsidRDefault="00FF73F2" w:rsidP="00386395">
      <w:pPr>
        <w:spacing w:after="0"/>
        <w:rPr>
          <w:b/>
          <w:i/>
          <w:sz w:val="28"/>
          <w:szCs w:val="24"/>
        </w:rPr>
      </w:pPr>
      <w:r w:rsidRPr="00FF73F2">
        <w:rPr>
          <w:noProof/>
          <w:lang w:eastAsia="en-AU"/>
        </w:rPr>
        <w:drawing>
          <wp:anchor distT="0" distB="0" distL="114300" distR="114300" simplePos="0" relativeHeight="251681792" behindDoc="0" locked="0" layoutInCell="1" allowOverlap="1" wp14:anchorId="393F6A7B" wp14:editId="728BF306">
            <wp:simplePos x="0" y="0"/>
            <wp:positionH relativeFrom="margin">
              <wp:align>left</wp:align>
            </wp:positionH>
            <wp:positionV relativeFrom="paragraph">
              <wp:posOffset>72390</wp:posOffset>
            </wp:positionV>
            <wp:extent cx="2800350" cy="163697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800350" cy="1636975"/>
                    </a:xfrm>
                    <a:prstGeom prst="rect">
                      <a:avLst/>
                    </a:prstGeom>
                  </pic:spPr>
                </pic:pic>
              </a:graphicData>
            </a:graphic>
            <wp14:sizeRelH relativeFrom="page">
              <wp14:pctWidth>0</wp14:pctWidth>
            </wp14:sizeRelH>
            <wp14:sizeRelV relativeFrom="page">
              <wp14:pctHeight>0</wp14:pctHeight>
            </wp14:sizeRelV>
          </wp:anchor>
        </w:drawing>
      </w:r>
    </w:p>
    <w:p w14:paraId="577DE1D5" w14:textId="457FDF56" w:rsidR="00386395" w:rsidRDefault="00386395" w:rsidP="00386395">
      <w:pPr>
        <w:spacing w:after="0"/>
        <w:rPr>
          <w:b/>
          <w:i/>
          <w:sz w:val="28"/>
          <w:szCs w:val="24"/>
        </w:rPr>
      </w:pPr>
    </w:p>
    <w:p w14:paraId="134D9388" w14:textId="6ED4F798" w:rsidR="00386395" w:rsidRDefault="0099298C" w:rsidP="00386395">
      <w:pPr>
        <w:spacing w:after="0"/>
        <w:rPr>
          <w:b/>
          <w:i/>
          <w:sz w:val="28"/>
          <w:szCs w:val="24"/>
        </w:rPr>
      </w:pPr>
      <w:r>
        <w:rPr>
          <w:noProof/>
          <w:lang w:eastAsia="en-AU"/>
        </w:rPr>
        <mc:AlternateContent>
          <mc:Choice Requires="wps">
            <w:drawing>
              <wp:anchor distT="0" distB="0" distL="114300" distR="114300" simplePos="0" relativeHeight="251680768" behindDoc="0" locked="0" layoutInCell="1" allowOverlap="1" wp14:anchorId="600E5588" wp14:editId="0D093AD6">
                <wp:simplePos x="0" y="0"/>
                <wp:positionH relativeFrom="margin">
                  <wp:posOffset>3390900</wp:posOffset>
                </wp:positionH>
                <wp:positionV relativeFrom="paragraph">
                  <wp:posOffset>156210</wp:posOffset>
                </wp:positionV>
                <wp:extent cx="2876550" cy="2886075"/>
                <wp:effectExtent l="0" t="590550" r="0" b="591185"/>
                <wp:wrapNone/>
                <wp:docPr id="4" name="Text Box 4"/>
                <wp:cNvGraphicFramePr/>
                <a:graphic xmlns:a="http://schemas.openxmlformats.org/drawingml/2006/main">
                  <a:graphicData uri="http://schemas.microsoft.com/office/word/2010/wordprocessingShape">
                    <wps:wsp>
                      <wps:cNvSpPr txBox="1"/>
                      <wps:spPr>
                        <a:xfrm rot="19854819">
                          <a:off x="0" y="0"/>
                          <a:ext cx="2876550" cy="2886075"/>
                        </a:xfrm>
                        <a:prstGeom prst="rect">
                          <a:avLst/>
                        </a:prstGeom>
                        <a:noFill/>
                        <a:ln>
                          <a:noFill/>
                        </a:ln>
                      </wps:spPr>
                      <wps:txbx>
                        <w:txbxContent>
                          <w:p w14:paraId="413D10EC" w14:textId="20280FA3" w:rsidR="0099298C" w:rsidRPr="0008049B" w:rsidRDefault="0099298C" w:rsidP="0099298C">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Cake Texture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0E5588" id="Text Box 4" o:spid="_x0000_s1030" type="#_x0000_t202" style="position:absolute;margin-left:267pt;margin-top:12.3pt;width:226.5pt;height:227.25pt;rotation:-1906203fd;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" filled="f" stroked="f">
                <v:textbox style="mso-fit-shape-to-text:t">
                  <w:txbxContent>
                    <w:p w14:paraId="413D10EC" w14:textId="20280FA3" w:rsidR="0099298C" w:rsidRPr="0008049B" w:rsidRDefault="0099298C" w:rsidP="0099298C">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w:t>
                      </w: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 Tex</w:t>
                      </w: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w:t>
                      </w:r>
                    </w:p>
                  </w:txbxContent>
                </v:textbox>
                <w10:wrap anchorx="margin"/>
              </v:shape>
            </w:pict>
          </mc:Fallback>
        </mc:AlternateContent>
      </w:r>
    </w:p>
    <w:p w14:paraId="1F14A947" w14:textId="32B78ED0" w:rsidR="00386395" w:rsidRDefault="00386395" w:rsidP="00D92822">
      <w:pPr>
        <w:spacing w:after="0"/>
        <w:rPr>
          <w:rFonts w:cs="Arial"/>
          <w:b/>
          <w:color w:val="FFC000"/>
          <w:sz w:val="28"/>
        </w:rPr>
      </w:pPr>
    </w:p>
    <w:p w14:paraId="46EE823A" w14:textId="2213847C" w:rsidR="00386395" w:rsidRDefault="00386395" w:rsidP="00D92822">
      <w:pPr>
        <w:spacing w:after="0"/>
        <w:rPr>
          <w:rFonts w:cs="Arial"/>
          <w:b/>
          <w:color w:val="FFC000"/>
          <w:sz w:val="28"/>
        </w:rPr>
      </w:pPr>
    </w:p>
    <w:p w14:paraId="294D9EFC" w14:textId="77777777" w:rsidR="0099298C" w:rsidRDefault="0099298C" w:rsidP="0099298C">
      <w:bookmarkStart w:id="6" w:name="_Toc506896527"/>
    </w:p>
    <w:p w14:paraId="1366DF71" w14:textId="352A9706" w:rsidR="0099298C" w:rsidRDefault="0099298C" w:rsidP="0099298C"/>
    <w:p w14:paraId="261BA37E" w14:textId="1C892706" w:rsidR="00FF73F2" w:rsidRPr="00FF73F2" w:rsidRDefault="00965B6E" w:rsidP="0099298C">
      <w:pPr>
        <w:rPr>
          <w:sz w:val="20"/>
        </w:rPr>
      </w:pPr>
      <w:hyperlink r:id="rId18" w:history="1">
        <w:r w:rsidR="00FF73F2" w:rsidRPr="00FF73F2">
          <w:rPr>
            <w:rStyle w:val="Hyperlink"/>
            <w:sz w:val="20"/>
          </w:rPr>
          <w:t>http://texturetechnologies.com/resources/texture-profile-analysis</w:t>
        </w:r>
      </w:hyperlink>
      <w:r w:rsidR="00FF73F2" w:rsidRPr="00FF73F2">
        <w:rPr>
          <w:sz w:val="20"/>
        </w:rPr>
        <w:t xml:space="preserve">  </w:t>
      </w:r>
    </w:p>
    <w:p w14:paraId="107784FF" w14:textId="77777777" w:rsidR="00FF73F2" w:rsidRDefault="00FF73F2" w:rsidP="00FF73F2">
      <w:pPr>
        <w:pStyle w:val="ReportHeading1"/>
      </w:pPr>
      <w:bookmarkStart w:id="7" w:name="_Toc514092528"/>
      <w:r>
        <w:lastRenderedPageBreak/>
        <w:t>Cake Components</w:t>
      </w:r>
      <w:bookmarkEnd w:id="7"/>
    </w:p>
    <w:p w14:paraId="51B13B9A" w14:textId="77777777" w:rsidR="00FF73F2" w:rsidRDefault="00FF73F2" w:rsidP="0099298C"/>
    <w:p w14:paraId="50572E56" w14:textId="385FE3C1" w:rsidR="0099298C" w:rsidRPr="00FF73F2" w:rsidRDefault="0099298C" w:rsidP="0099298C">
      <w:pPr>
        <w:rPr>
          <w:sz w:val="24"/>
        </w:rPr>
      </w:pPr>
      <w:r w:rsidRPr="00FF73F2">
        <w:rPr>
          <w:sz w:val="24"/>
        </w:rPr>
        <w:t>Cake batters are usually composed of flour, eggs, fat and sugar, and exhibit what is called viscoelastic behavio</w:t>
      </w:r>
      <w:r w:rsidR="00FF73F2" w:rsidRPr="00FF73F2">
        <w:rPr>
          <w:sz w:val="24"/>
        </w:rPr>
        <w:t>u</w:t>
      </w:r>
      <w:r w:rsidRPr="00FF73F2">
        <w:rPr>
          <w:sz w:val="24"/>
        </w:rPr>
        <w:t xml:space="preserve">r, combining the properties of a fluid and a solid. </w:t>
      </w:r>
    </w:p>
    <w:p w14:paraId="0A2F0A9A" w14:textId="200852B2" w:rsidR="0099298C" w:rsidRPr="00FF73F2" w:rsidRDefault="0099298C" w:rsidP="0099298C">
      <w:pPr>
        <w:rPr>
          <w:sz w:val="24"/>
        </w:rPr>
      </w:pPr>
      <w:r w:rsidRPr="00FF73F2">
        <w:rPr>
          <w:sz w:val="24"/>
        </w:rPr>
        <w:t>Each ingredient is essential in the batter, playing an important role in defining structural, rheological and textural properties of the cake. Mixing leads cake batter to be a stable emulsion of fat and water, that is sufficiently viscous to trap gas bubbles and retain them during baking.</w:t>
      </w:r>
    </w:p>
    <w:p w14:paraId="297C8497" w14:textId="732B0266" w:rsidR="00386395" w:rsidRPr="00FF73F2" w:rsidRDefault="0099298C" w:rsidP="0099298C">
      <w:pPr>
        <w:rPr>
          <w:sz w:val="24"/>
        </w:rPr>
      </w:pPr>
      <w:r w:rsidRPr="00FF73F2">
        <w:rPr>
          <w:sz w:val="24"/>
        </w:rPr>
        <w:t>During baking, the combined effect of usually wheat starch swelling and protein denaturation in presence of other ingredients transforms liquid batter into a solid foam (dough–crumb transition). The process of baking first significantly increases the batter viscosity before finally provide the firm structure of the foam matrix (continuous phase).  Batter viscosity and density have an important role to play in influencing the final foam structure.</w:t>
      </w:r>
    </w:p>
    <w:p w14:paraId="71F332A5" w14:textId="3CF2A5A1" w:rsidR="00FF73F2" w:rsidRPr="00FF73F2" w:rsidRDefault="0099298C" w:rsidP="00FF73F2">
      <w:pPr>
        <w:rPr>
          <w:sz w:val="24"/>
        </w:rPr>
      </w:pPr>
      <w:r w:rsidRPr="00FF73F2">
        <w:rPr>
          <w:sz w:val="24"/>
        </w:rPr>
        <w:t>Today you will combine some qualitative and quantitative measures to determine whether it is better to use moderate protein levels, o</w:t>
      </w:r>
      <w:r w:rsidR="00DB4A6F" w:rsidRPr="00FF73F2">
        <w:rPr>
          <w:sz w:val="24"/>
        </w:rPr>
        <w:t>r higher protein levels in cake (or whether it makes no significant difference).</w:t>
      </w:r>
      <w:r w:rsidR="00FF73F2">
        <w:rPr>
          <w:sz w:val="24"/>
        </w:rPr>
        <w:t xml:space="preserve">  The ingredients you will use are described below</w:t>
      </w:r>
    </w:p>
    <w:p w14:paraId="5BE32D46" w14:textId="77777777" w:rsidR="00FF73F2" w:rsidRDefault="00FF73F2" w:rsidP="00FF73F2"/>
    <w:p w14:paraId="473A85F5" w14:textId="73E2B914" w:rsidR="00386395" w:rsidRPr="005E52E6" w:rsidRDefault="0059201F" w:rsidP="00FF73F2">
      <w:pPr>
        <w:rPr>
          <w:b/>
          <w:i/>
          <w:sz w:val="24"/>
          <w:szCs w:val="24"/>
        </w:rPr>
      </w:pPr>
      <w:r w:rsidRPr="005E52E6">
        <w:rPr>
          <w:b/>
          <w:i/>
          <w:sz w:val="24"/>
          <w:szCs w:val="24"/>
        </w:rPr>
        <w:t>Wheat flour</w:t>
      </w:r>
    </w:p>
    <w:p w14:paraId="2B31D2C9" w14:textId="77777777" w:rsidR="00386395" w:rsidRPr="005E52E6" w:rsidRDefault="00386395" w:rsidP="00386395">
      <w:pPr>
        <w:spacing w:after="0"/>
        <w:ind w:right="4393"/>
        <w:jc w:val="both"/>
        <w:rPr>
          <w:sz w:val="24"/>
          <w:szCs w:val="24"/>
        </w:rPr>
      </w:pPr>
    </w:p>
    <w:p w14:paraId="26681233" w14:textId="64632994" w:rsidR="00386395" w:rsidRPr="005E52E6" w:rsidRDefault="00DB4A6F" w:rsidP="00386395">
      <w:pPr>
        <w:spacing w:after="0"/>
        <w:rPr>
          <w:b/>
          <w:i/>
          <w:sz w:val="24"/>
          <w:szCs w:val="24"/>
        </w:rPr>
      </w:pPr>
      <w:r w:rsidRPr="005E52E6">
        <w:rPr>
          <w:sz w:val="24"/>
          <w:szCs w:val="24"/>
        </w:rPr>
        <w:t>Wheat flour is a mixture of proteins and polysaccharides with a tiny amount of fat</w:t>
      </w:r>
      <w:r w:rsidR="00FF73F2">
        <w:rPr>
          <w:sz w:val="24"/>
          <w:szCs w:val="24"/>
        </w:rPr>
        <w:t xml:space="preserve"> and minerals</w:t>
      </w:r>
      <w:r w:rsidRPr="005E52E6">
        <w:rPr>
          <w:sz w:val="24"/>
          <w:szCs w:val="24"/>
        </w:rPr>
        <w:t>.  The main polysaccharide present is starch, which has 2 main molecules, amylose and amylopectin.  It is the amylose which helps ‘gel’ the batter and give it consistency.  The main protein present in wheat flour is gluten.  It is a complex structure and helps provide extra viscosity to cake batter.</w:t>
      </w:r>
    </w:p>
    <w:p w14:paraId="018EE6CD" w14:textId="77777777" w:rsidR="00386395" w:rsidRPr="005E52E6" w:rsidRDefault="00386395" w:rsidP="00386395">
      <w:pPr>
        <w:spacing w:after="0"/>
        <w:rPr>
          <w:b/>
          <w:i/>
          <w:sz w:val="24"/>
          <w:szCs w:val="24"/>
        </w:rPr>
      </w:pPr>
    </w:p>
    <w:p w14:paraId="413835AA" w14:textId="32A0002F" w:rsidR="00386395" w:rsidRPr="005E52E6" w:rsidRDefault="0059201F" w:rsidP="00386395">
      <w:pPr>
        <w:spacing w:after="0"/>
        <w:rPr>
          <w:b/>
          <w:i/>
          <w:sz w:val="24"/>
          <w:szCs w:val="24"/>
        </w:rPr>
      </w:pPr>
      <w:r w:rsidRPr="005E52E6">
        <w:rPr>
          <w:b/>
          <w:i/>
          <w:sz w:val="24"/>
          <w:szCs w:val="24"/>
        </w:rPr>
        <w:t>Sugar</w:t>
      </w:r>
    </w:p>
    <w:p w14:paraId="246F8610" w14:textId="77777777" w:rsidR="00386395" w:rsidRPr="005E52E6" w:rsidRDefault="00386395" w:rsidP="00386395">
      <w:pPr>
        <w:spacing w:after="0"/>
        <w:jc w:val="both"/>
        <w:rPr>
          <w:sz w:val="24"/>
          <w:szCs w:val="24"/>
        </w:rPr>
      </w:pPr>
    </w:p>
    <w:p w14:paraId="59BEA2E6" w14:textId="3A65FFF9" w:rsidR="00A77A80" w:rsidRDefault="00DB4A6F" w:rsidP="00386395">
      <w:pPr>
        <w:spacing w:after="0"/>
        <w:rPr>
          <w:sz w:val="24"/>
          <w:szCs w:val="24"/>
        </w:rPr>
      </w:pPr>
      <w:r w:rsidRPr="005E52E6">
        <w:rPr>
          <w:sz w:val="24"/>
          <w:szCs w:val="24"/>
        </w:rPr>
        <w:t>Sugar is a fairly simple molecule and is a dimer of fructose and glucose.  It is typically used as a sweetener in many goods but in items like cake it also serves to add body and firmness to the structure, when baked/dried.  Sugar also tends to brown when baked, giving most cakes their characteristic crust colour.</w:t>
      </w:r>
    </w:p>
    <w:p w14:paraId="7619D469" w14:textId="76C5E09A" w:rsidR="00FF73F2" w:rsidRDefault="00FF73F2" w:rsidP="00386395">
      <w:pPr>
        <w:spacing w:after="0"/>
        <w:rPr>
          <w:sz w:val="24"/>
          <w:szCs w:val="24"/>
        </w:rPr>
      </w:pPr>
    </w:p>
    <w:p w14:paraId="20466218" w14:textId="597E4314" w:rsidR="00FF73F2" w:rsidRDefault="00FF73F2" w:rsidP="00386395">
      <w:pPr>
        <w:spacing w:after="0"/>
        <w:rPr>
          <w:sz w:val="24"/>
          <w:szCs w:val="24"/>
        </w:rPr>
      </w:pPr>
    </w:p>
    <w:p w14:paraId="5BE04648" w14:textId="77777777" w:rsidR="00FF73F2" w:rsidRPr="005E52E6" w:rsidRDefault="00FF73F2" w:rsidP="00386395">
      <w:pPr>
        <w:spacing w:after="0"/>
        <w:rPr>
          <w:sz w:val="24"/>
          <w:szCs w:val="24"/>
        </w:rPr>
      </w:pPr>
    </w:p>
    <w:p w14:paraId="09AE5941" w14:textId="77777777" w:rsidR="00DB4A6F" w:rsidRPr="005E52E6" w:rsidRDefault="00DB4A6F" w:rsidP="00386395">
      <w:pPr>
        <w:spacing w:after="0"/>
        <w:rPr>
          <w:sz w:val="24"/>
          <w:szCs w:val="24"/>
        </w:rPr>
      </w:pPr>
    </w:p>
    <w:p w14:paraId="4D149887" w14:textId="48F73A01" w:rsidR="00386395" w:rsidRPr="005E52E6" w:rsidRDefault="0059201F" w:rsidP="00386395">
      <w:pPr>
        <w:spacing w:after="0"/>
        <w:rPr>
          <w:b/>
          <w:i/>
          <w:sz w:val="24"/>
          <w:szCs w:val="24"/>
        </w:rPr>
      </w:pPr>
      <w:r w:rsidRPr="005E52E6">
        <w:rPr>
          <w:b/>
          <w:i/>
          <w:sz w:val="24"/>
          <w:szCs w:val="24"/>
        </w:rPr>
        <w:lastRenderedPageBreak/>
        <w:t>Baking Powder</w:t>
      </w:r>
    </w:p>
    <w:p w14:paraId="2A2C520E" w14:textId="1C086540" w:rsidR="00386395" w:rsidRPr="005E52E6" w:rsidRDefault="00386395" w:rsidP="00386395">
      <w:pPr>
        <w:spacing w:after="0"/>
        <w:rPr>
          <w:b/>
          <w:i/>
          <w:sz w:val="24"/>
          <w:szCs w:val="24"/>
        </w:rPr>
      </w:pPr>
    </w:p>
    <w:p w14:paraId="092107A5" w14:textId="3A71A6E3" w:rsidR="00DB4A6F" w:rsidRPr="005E52E6" w:rsidRDefault="00DB4A6F" w:rsidP="00386395">
      <w:pPr>
        <w:spacing w:after="0"/>
        <w:rPr>
          <w:sz w:val="24"/>
          <w:szCs w:val="24"/>
        </w:rPr>
      </w:pPr>
      <w:r w:rsidRPr="005E52E6">
        <w:rPr>
          <w:sz w:val="24"/>
          <w:szCs w:val="24"/>
        </w:rPr>
        <w:t xml:space="preserve">Baking powder is simply a mixture of sodium bicarbonate and tartaric acid.  It is termed a chemical leavening agent, which means it helps to aerate the batter by introducing a bubble structure.  It is usually used in small amounts as too much tends to leave a strong ‘chemical’ taste.  </w:t>
      </w:r>
    </w:p>
    <w:p w14:paraId="151116CF" w14:textId="77777777" w:rsidR="00DB4A6F" w:rsidRPr="005E52E6" w:rsidRDefault="00DB4A6F" w:rsidP="00386395">
      <w:pPr>
        <w:spacing w:after="0"/>
        <w:rPr>
          <w:sz w:val="24"/>
          <w:szCs w:val="24"/>
        </w:rPr>
      </w:pPr>
    </w:p>
    <w:p w14:paraId="4F3ACBB8" w14:textId="61E86B43" w:rsidR="0059201F" w:rsidRPr="005E52E6" w:rsidRDefault="0059201F" w:rsidP="0059201F">
      <w:pPr>
        <w:spacing w:after="0"/>
        <w:rPr>
          <w:b/>
          <w:i/>
          <w:sz w:val="24"/>
          <w:szCs w:val="24"/>
        </w:rPr>
      </w:pPr>
      <w:r w:rsidRPr="005E52E6">
        <w:rPr>
          <w:b/>
          <w:i/>
          <w:sz w:val="24"/>
          <w:szCs w:val="24"/>
        </w:rPr>
        <w:t>Milk</w:t>
      </w:r>
    </w:p>
    <w:p w14:paraId="2C67CF18" w14:textId="03ADF63F" w:rsidR="00DB4A6F" w:rsidRPr="005E52E6" w:rsidRDefault="00DB4A6F" w:rsidP="0059201F">
      <w:pPr>
        <w:spacing w:after="0"/>
        <w:rPr>
          <w:b/>
          <w:i/>
          <w:sz w:val="24"/>
          <w:szCs w:val="24"/>
        </w:rPr>
      </w:pPr>
    </w:p>
    <w:p w14:paraId="43CC73C0" w14:textId="7904BE80" w:rsidR="00DB4A6F" w:rsidRPr="005E52E6" w:rsidRDefault="00DB4A6F" w:rsidP="0059201F">
      <w:pPr>
        <w:spacing w:after="0"/>
        <w:rPr>
          <w:sz w:val="24"/>
          <w:szCs w:val="24"/>
        </w:rPr>
      </w:pPr>
      <w:r w:rsidRPr="005E52E6">
        <w:rPr>
          <w:sz w:val="24"/>
          <w:szCs w:val="24"/>
        </w:rPr>
        <w:t>Milk is used in baked products to improve texture and mouthfeel. The proteins present in milk also help give a soft crumb structure in cakes. Cakes that contain milk also tend to have a longer shelf life.</w:t>
      </w:r>
    </w:p>
    <w:p w14:paraId="3794D0CB" w14:textId="77777777" w:rsidR="00DB4A6F" w:rsidRPr="005E52E6" w:rsidRDefault="00DB4A6F" w:rsidP="0059201F">
      <w:pPr>
        <w:spacing w:after="0"/>
        <w:rPr>
          <w:sz w:val="24"/>
          <w:szCs w:val="24"/>
        </w:rPr>
      </w:pPr>
    </w:p>
    <w:p w14:paraId="17E6DEFD" w14:textId="3638AA2C" w:rsidR="0059201F" w:rsidRPr="005E52E6" w:rsidRDefault="0059201F" w:rsidP="0059201F">
      <w:pPr>
        <w:spacing w:after="0"/>
        <w:rPr>
          <w:b/>
          <w:i/>
          <w:sz w:val="24"/>
          <w:szCs w:val="24"/>
        </w:rPr>
      </w:pPr>
      <w:r w:rsidRPr="005E52E6">
        <w:rPr>
          <w:b/>
          <w:i/>
          <w:sz w:val="24"/>
          <w:szCs w:val="24"/>
        </w:rPr>
        <w:t>Oil</w:t>
      </w:r>
    </w:p>
    <w:p w14:paraId="472E9823" w14:textId="196897F0" w:rsidR="00DB4A6F" w:rsidRDefault="00DB4A6F" w:rsidP="0059201F">
      <w:pPr>
        <w:spacing w:after="0"/>
        <w:rPr>
          <w:sz w:val="24"/>
          <w:szCs w:val="24"/>
        </w:rPr>
      </w:pPr>
      <w:r w:rsidRPr="005E52E6">
        <w:rPr>
          <w:sz w:val="24"/>
          <w:szCs w:val="24"/>
        </w:rPr>
        <w:t>The main function of fat is to shorten or tenderise cake product</w:t>
      </w:r>
      <w:r w:rsidR="005E52E6" w:rsidRPr="005E52E6">
        <w:rPr>
          <w:sz w:val="24"/>
          <w:szCs w:val="24"/>
        </w:rPr>
        <w:t>.  Other functions are t</w:t>
      </w:r>
      <w:r w:rsidRPr="005E52E6">
        <w:rPr>
          <w:sz w:val="24"/>
          <w:szCs w:val="24"/>
        </w:rPr>
        <w:t xml:space="preserve">o trap air during creaming and so aerate the cake during baking to give good volume and texture, </w:t>
      </w:r>
      <w:r w:rsidR="005E52E6" w:rsidRPr="005E52E6">
        <w:rPr>
          <w:sz w:val="24"/>
          <w:szCs w:val="24"/>
        </w:rPr>
        <w:t>and</w:t>
      </w:r>
      <w:r w:rsidRPr="005E52E6">
        <w:rPr>
          <w:sz w:val="24"/>
          <w:szCs w:val="24"/>
        </w:rPr>
        <w:t xml:space="preserve"> to help prevent curdling by forming an emulsion</w:t>
      </w:r>
      <w:r w:rsidR="005E52E6" w:rsidRPr="005E52E6">
        <w:rPr>
          <w:sz w:val="24"/>
          <w:szCs w:val="24"/>
        </w:rPr>
        <w:t xml:space="preserve"> in the batter.</w:t>
      </w:r>
    </w:p>
    <w:p w14:paraId="5C999087" w14:textId="7B8823AF" w:rsidR="005E52E6" w:rsidRPr="005E52E6" w:rsidRDefault="005E52E6" w:rsidP="0059201F">
      <w:pPr>
        <w:spacing w:after="0"/>
        <w:rPr>
          <w:sz w:val="24"/>
          <w:szCs w:val="24"/>
        </w:rPr>
      </w:pPr>
    </w:p>
    <w:p w14:paraId="1A9E416A" w14:textId="48862182" w:rsidR="0059201F" w:rsidRPr="005E52E6" w:rsidRDefault="0059201F" w:rsidP="0059201F">
      <w:pPr>
        <w:spacing w:after="0"/>
        <w:rPr>
          <w:b/>
          <w:i/>
          <w:sz w:val="24"/>
          <w:szCs w:val="24"/>
        </w:rPr>
      </w:pPr>
      <w:r w:rsidRPr="005E52E6">
        <w:rPr>
          <w:b/>
          <w:i/>
          <w:sz w:val="24"/>
          <w:szCs w:val="24"/>
        </w:rPr>
        <w:t>Vanilla</w:t>
      </w:r>
    </w:p>
    <w:p w14:paraId="3F97C88E" w14:textId="77777777" w:rsidR="00DB4A6F" w:rsidRPr="005E52E6" w:rsidRDefault="00DB4A6F" w:rsidP="00386395">
      <w:pPr>
        <w:spacing w:after="0"/>
        <w:rPr>
          <w:sz w:val="24"/>
          <w:szCs w:val="24"/>
        </w:rPr>
      </w:pPr>
    </w:p>
    <w:p w14:paraId="2BD4441D" w14:textId="09CE04B8" w:rsidR="0059201F" w:rsidRPr="005E52E6" w:rsidRDefault="00DB4A6F" w:rsidP="00386395">
      <w:pPr>
        <w:spacing w:after="0"/>
        <w:rPr>
          <w:sz w:val="24"/>
          <w:szCs w:val="24"/>
        </w:rPr>
      </w:pPr>
      <w:r w:rsidRPr="005E52E6">
        <w:rPr>
          <w:sz w:val="24"/>
          <w:szCs w:val="24"/>
        </w:rPr>
        <w:t>Vanilla is primarily present to add flavour to cakes.  Most vanilla used is synthetic form as vanilla production worldwide is not sufficient to meet production needs.</w:t>
      </w:r>
    </w:p>
    <w:p w14:paraId="0D443F63" w14:textId="11E525F2" w:rsidR="00386395" w:rsidRDefault="00386395" w:rsidP="00386395">
      <w:pPr>
        <w:spacing w:after="0"/>
        <w:rPr>
          <w:b/>
          <w:i/>
          <w:sz w:val="28"/>
          <w:szCs w:val="24"/>
        </w:rPr>
      </w:pPr>
    </w:p>
    <w:p w14:paraId="1EED719C" w14:textId="0A00E2A7" w:rsidR="00A77A80" w:rsidRDefault="00A77A80" w:rsidP="00386395">
      <w:pPr>
        <w:spacing w:after="0"/>
        <w:rPr>
          <w:b/>
          <w:i/>
          <w:sz w:val="28"/>
          <w:szCs w:val="24"/>
        </w:rPr>
      </w:pPr>
    </w:p>
    <w:p w14:paraId="5F03E6A6" w14:textId="5E2EA2DB" w:rsidR="00C83B0A" w:rsidRDefault="00C83B0A" w:rsidP="00386395">
      <w:pPr>
        <w:spacing w:after="0"/>
        <w:rPr>
          <w:b/>
          <w:i/>
          <w:sz w:val="28"/>
          <w:szCs w:val="24"/>
        </w:rPr>
      </w:pPr>
    </w:p>
    <w:p w14:paraId="3E2A859F" w14:textId="764EF5CD" w:rsidR="00FF73F2" w:rsidRDefault="00FF73F2" w:rsidP="00386395">
      <w:pPr>
        <w:spacing w:after="0"/>
        <w:rPr>
          <w:b/>
          <w:i/>
          <w:sz w:val="28"/>
          <w:szCs w:val="24"/>
        </w:rPr>
      </w:pPr>
    </w:p>
    <w:p w14:paraId="4E38B960" w14:textId="526585B0" w:rsidR="00FF73F2" w:rsidRDefault="00FF73F2" w:rsidP="00386395">
      <w:pPr>
        <w:spacing w:after="0"/>
        <w:rPr>
          <w:b/>
          <w:i/>
          <w:sz w:val="28"/>
          <w:szCs w:val="24"/>
        </w:rPr>
      </w:pPr>
    </w:p>
    <w:p w14:paraId="1BC69CE9" w14:textId="5A6AD660" w:rsidR="00FF73F2" w:rsidRDefault="00FF73F2" w:rsidP="00386395">
      <w:pPr>
        <w:spacing w:after="0"/>
        <w:rPr>
          <w:b/>
          <w:i/>
          <w:sz w:val="28"/>
          <w:szCs w:val="24"/>
        </w:rPr>
      </w:pPr>
    </w:p>
    <w:p w14:paraId="4FAF14A3" w14:textId="5C10E20D" w:rsidR="00FF73F2" w:rsidRDefault="00FF73F2" w:rsidP="00386395">
      <w:pPr>
        <w:spacing w:after="0"/>
        <w:rPr>
          <w:b/>
          <w:i/>
          <w:sz w:val="28"/>
          <w:szCs w:val="24"/>
        </w:rPr>
      </w:pPr>
    </w:p>
    <w:p w14:paraId="0EBCE990" w14:textId="43111FA8" w:rsidR="00FF73F2" w:rsidRDefault="00FF73F2" w:rsidP="00386395">
      <w:pPr>
        <w:spacing w:after="0"/>
        <w:rPr>
          <w:b/>
          <w:i/>
          <w:sz w:val="28"/>
          <w:szCs w:val="24"/>
        </w:rPr>
      </w:pPr>
    </w:p>
    <w:p w14:paraId="02F835B8" w14:textId="6025F30C" w:rsidR="00FF73F2" w:rsidRDefault="00FF73F2" w:rsidP="00386395">
      <w:pPr>
        <w:spacing w:after="0"/>
        <w:rPr>
          <w:b/>
          <w:i/>
          <w:sz w:val="28"/>
          <w:szCs w:val="24"/>
        </w:rPr>
      </w:pPr>
    </w:p>
    <w:p w14:paraId="2AE9F358" w14:textId="76F394EE" w:rsidR="00FF73F2" w:rsidRDefault="00FF73F2" w:rsidP="00386395">
      <w:pPr>
        <w:spacing w:after="0"/>
        <w:rPr>
          <w:b/>
          <w:i/>
          <w:sz w:val="28"/>
          <w:szCs w:val="24"/>
        </w:rPr>
      </w:pPr>
    </w:p>
    <w:p w14:paraId="79A566A5" w14:textId="0D164668" w:rsidR="00FF73F2" w:rsidRDefault="00FF73F2" w:rsidP="00386395">
      <w:pPr>
        <w:spacing w:after="0"/>
        <w:rPr>
          <w:b/>
          <w:i/>
          <w:sz w:val="28"/>
          <w:szCs w:val="24"/>
        </w:rPr>
      </w:pPr>
    </w:p>
    <w:p w14:paraId="2A97CEDC" w14:textId="1D184882" w:rsidR="00FF73F2" w:rsidRDefault="00FF73F2" w:rsidP="00386395">
      <w:pPr>
        <w:spacing w:after="0"/>
        <w:rPr>
          <w:b/>
          <w:i/>
          <w:sz w:val="28"/>
          <w:szCs w:val="24"/>
        </w:rPr>
      </w:pPr>
    </w:p>
    <w:p w14:paraId="47A2683C" w14:textId="39FF4D8D" w:rsidR="00FF73F2" w:rsidRDefault="00FF73F2" w:rsidP="00386395">
      <w:pPr>
        <w:spacing w:after="0"/>
        <w:rPr>
          <w:b/>
          <w:i/>
          <w:sz w:val="28"/>
          <w:szCs w:val="24"/>
        </w:rPr>
      </w:pPr>
    </w:p>
    <w:p w14:paraId="124EE6CD" w14:textId="2FDB6561" w:rsidR="00FF73F2" w:rsidRDefault="00FF73F2" w:rsidP="00386395">
      <w:pPr>
        <w:spacing w:after="0"/>
        <w:rPr>
          <w:b/>
          <w:i/>
          <w:sz w:val="28"/>
          <w:szCs w:val="24"/>
        </w:rPr>
      </w:pPr>
    </w:p>
    <w:p w14:paraId="0ECD197A" w14:textId="1A9730D7" w:rsidR="00FF73F2" w:rsidRDefault="00FF73F2" w:rsidP="00386395">
      <w:pPr>
        <w:spacing w:after="0"/>
        <w:rPr>
          <w:b/>
          <w:i/>
          <w:sz w:val="28"/>
          <w:szCs w:val="24"/>
        </w:rPr>
      </w:pPr>
    </w:p>
    <w:p w14:paraId="35397283" w14:textId="4E2D21D0" w:rsidR="00FF73F2" w:rsidRDefault="00FF73F2" w:rsidP="00386395">
      <w:pPr>
        <w:spacing w:after="0"/>
        <w:rPr>
          <w:b/>
          <w:i/>
          <w:sz w:val="28"/>
          <w:szCs w:val="24"/>
        </w:rPr>
      </w:pPr>
    </w:p>
    <w:p w14:paraId="3D56C724" w14:textId="750ABE89" w:rsidR="004447DC" w:rsidRDefault="00A77A80" w:rsidP="00A0470E">
      <w:pPr>
        <w:pStyle w:val="ReportHeading1"/>
      </w:pPr>
      <w:bookmarkStart w:id="8" w:name="_Toc514092529"/>
      <w:r>
        <w:lastRenderedPageBreak/>
        <w:t xml:space="preserve">Experiment 1: The effect of </w:t>
      </w:r>
      <w:r w:rsidR="00051975">
        <w:t>protein</w:t>
      </w:r>
      <w:r>
        <w:t xml:space="preserve"> concentration on </w:t>
      </w:r>
      <w:bookmarkEnd w:id="6"/>
      <w:r w:rsidR="00051975">
        <w:t>cake characteristics</w:t>
      </w:r>
      <w:bookmarkEnd w:id="8"/>
    </w:p>
    <w:p w14:paraId="4365876A" w14:textId="77777777" w:rsidR="00A77A80" w:rsidRDefault="00A77A80" w:rsidP="00D92822">
      <w:pPr>
        <w:spacing w:after="0"/>
      </w:pPr>
    </w:p>
    <w:p w14:paraId="3D581AB1" w14:textId="77777777" w:rsidR="00A77A80" w:rsidRPr="00645645" w:rsidRDefault="00A77A80" w:rsidP="00A77A80">
      <w:pPr>
        <w:spacing w:after="0"/>
        <w:jc w:val="both"/>
        <w:rPr>
          <w:b/>
          <w:sz w:val="24"/>
          <w:szCs w:val="24"/>
        </w:rPr>
      </w:pPr>
      <w:r w:rsidRPr="00645645">
        <w:rPr>
          <w:b/>
          <w:sz w:val="24"/>
          <w:szCs w:val="24"/>
        </w:rPr>
        <w:t>Aim</w:t>
      </w:r>
    </w:p>
    <w:p w14:paraId="1E8A65BE" w14:textId="77777777" w:rsidR="005B3C2D" w:rsidRDefault="00A77A80" w:rsidP="00A77A80">
      <w:pPr>
        <w:spacing w:after="0"/>
        <w:jc w:val="both"/>
        <w:rPr>
          <w:sz w:val="24"/>
          <w:szCs w:val="24"/>
        </w:rPr>
      </w:pPr>
      <w:r w:rsidRPr="00645645">
        <w:rPr>
          <w:sz w:val="24"/>
          <w:szCs w:val="24"/>
        </w:rPr>
        <w:t xml:space="preserve">To observe the effect of increased </w:t>
      </w:r>
      <w:r w:rsidR="005B3C2D">
        <w:rPr>
          <w:sz w:val="24"/>
          <w:szCs w:val="24"/>
        </w:rPr>
        <w:t>protein content on:</w:t>
      </w:r>
    </w:p>
    <w:p w14:paraId="714E9B9A" w14:textId="77777777" w:rsidR="005B3C2D" w:rsidRDefault="005B3C2D" w:rsidP="005B3C2D">
      <w:pPr>
        <w:pStyle w:val="ListParagraph"/>
        <w:numPr>
          <w:ilvl w:val="0"/>
          <w:numId w:val="20"/>
        </w:numPr>
        <w:spacing w:after="0"/>
        <w:jc w:val="both"/>
        <w:rPr>
          <w:sz w:val="24"/>
          <w:szCs w:val="24"/>
        </w:rPr>
      </w:pPr>
      <w:r>
        <w:rPr>
          <w:sz w:val="24"/>
          <w:szCs w:val="24"/>
        </w:rPr>
        <w:t>Ease of cake mixing</w:t>
      </w:r>
    </w:p>
    <w:p w14:paraId="5A0CE1F2" w14:textId="77777777" w:rsidR="005B3C2D" w:rsidRDefault="005B3C2D" w:rsidP="005B3C2D">
      <w:pPr>
        <w:pStyle w:val="ListParagraph"/>
        <w:numPr>
          <w:ilvl w:val="0"/>
          <w:numId w:val="20"/>
        </w:numPr>
        <w:spacing w:after="0"/>
        <w:jc w:val="both"/>
        <w:rPr>
          <w:sz w:val="24"/>
          <w:szCs w:val="24"/>
        </w:rPr>
      </w:pPr>
      <w:r>
        <w:rPr>
          <w:sz w:val="24"/>
          <w:szCs w:val="24"/>
        </w:rPr>
        <w:t>Cake bubble and crumb microstructure</w:t>
      </w:r>
    </w:p>
    <w:p w14:paraId="7804D462" w14:textId="6D87B0F7" w:rsidR="00A77A80" w:rsidRDefault="005B3C2D" w:rsidP="005B3C2D">
      <w:pPr>
        <w:pStyle w:val="ListParagraph"/>
        <w:numPr>
          <w:ilvl w:val="0"/>
          <w:numId w:val="20"/>
        </w:numPr>
        <w:spacing w:after="0"/>
        <w:jc w:val="both"/>
        <w:rPr>
          <w:sz w:val="24"/>
          <w:szCs w:val="24"/>
        </w:rPr>
      </w:pPr>
      <w:r>
        <w:rPr>
          <w:sz w:val="24"/>
          <w:szCs w:val="24"/>
        </w:rPr>
        <w:t>Cake strength/texture</w:t>
      </w:r>
    </w:p>
    <w:p w14:paraId="099CF5E2" w14:textId="7D50B3DF" w:rsidR="005B3C2D" w:rsidRDefault="005B3C2D" w:rsidP="005B3C2D">
      <w:pPr>
        <w:spacing w:after="0"/>
        <w:jc w:val="both"/>
        <w:rPr>
          <w:sz w:val="24"/>
          <w:szCs w:val="24"/>
        </w:rPr>
      </w:pPr>
    </w:p>
    <w:p w14:paraId="1C116C26" w14:textId="14A2A5DD" w:rsidR="005B3C2D" w:rsidRPr="005B3C2D" w:rsidRDefault="005B3C2D" w:rsidP="005B3C2D">
      <w:pPr>
        <w:spacing w:after="0"/>
        <w:jc w:val="both"/>
        <w:rPr>
          <w:sz w:val="24"/>
          <w:szCs w:val="24"/>
        </w:rPr>
      </w:pPr>
      <w:r>
        <w:rPr>
          <w:sz w:val="24"/>
          <w:szCs w:val="24"/>
        </w:rPr>
        <w:t>Density of different ingredients can be quite different and volume is not always the best measuring unit for dry ingredients.  It is faster though.  As you place each ingredient in the cup, tare the balance first and then weigh how much went in.</w:t>
      </w:r>
    </w:p>
    <w:p w14:paraId="6C54BCDE" w14:textId="77777777" w:rsidR="00A77A80" w:rsidRPr="00645645" w:rsidRDefault="00A77A80" w:rsidP="00A77A80">
      <w:pPr>
        <w:spacing w:after="0"/>
        <w:rPr>
          <w:b/>
          <w:sz w:val="24"/>
          <w:szCs w:val="24"/>
        </w:rPr>
      </w:pPr>
    </w:p>
    <w:p w14:paraId="09DE87DD" w14:textId="52197078" w:rsidR="00A77A80" w:rsidRPr="00645645" w:rsidRDefault="00A77A80" w:rsidP="00A77A80">
      <w:pPr>
        <w:spacing w:after="0"/>
        <w:rPr>
          <w:b/>
          <w:sz w:val="24"/>
          <w:szCs w:val="24"/>
        </w:rPr>
      </w:pPr>
      <w:r w:rsidRPr="00645645">
        <w:rPr>
          <w:b/>
          <w:sz w:val="24"/>
          <w:szCs w:val="24"/>
        </w:rPr>
        <w:t>Ingr</w:t>
      </w:r>
      <w:r w:rsidR="005B3C2D">
        <w:rPr>
          <w:b/>
          <w:sz w:val="24"/>
          <w:szCs w:val="24"/>
        </w:rPr>
        <w:t>edients for the cake</w:t>
      </w:r>
      <w:r w:rsidRPr="00645645">
        <w:rPr>
          <w:b/>
          <w:sz w:val="24"/>
          <w:szCs w:val="24"/>
        </w:rPr>
        <w:t xml:space="preserve"> formulations</w:t>
      </w:r>
    </w:p>
    <w:tbl>
      <w:tblPr>
        <w:tblStyle w:val="TableGrid"/>
        <w:tblW w:w="0" w:type="auto"/>
        <w:tblLook w:val="04A0" w:firstRow="1" w:lastRow="0" w:firstColumn="1" w:lastColumn="0" w:noHBand="0" w:noVBand="1"/>
      </w:tblPr>
      <w:tblGrid>
        <w:gridCol w:w="2689"/>
        <w:gridCol w:w="2409"/>
        <w:gridCol w:w="1985"/>
        <w:gridCol w:w="1933"/>
      </w:tblGrid>
      <w:tr w:rsidR="00A77A80" w:rsidRPr="00645645" w14:paraId="57A5A16C" w14:textId="77777777" w:rsidTr="005B3C2D">
        <w:tc>
          <w:tcPr>
            <w:tcW w:w="2689" w:type="dxa"/>
            <w:shd w:val="clear" w:color="auto" w:fill="FFC000"/>
          </w:tcPr>
          <w:p w14:paraId="390EDC76" w14:textId="77777777" w:rsidR="00A77A80" w:rsidRPr="00645645" w:rsidRDefault="00A77A80" w:rsidP="00101213">
            <w:pPr>
              <w:rPr>
                <w:b/>
                <w:sz w:val="24"/>
                <w:szCs w:val="24"/>
              </w:rPr>
            </w:pPr>
            <w:r w:rsidRPr="00645645">
              <w:rPr>
                <w:b/>
                <w:sz w:val="24"/>
                <w:szCs w:val="24"/>
              </w:rPr>
              <w:t>Ingredient</w:t>
            </w:r>
          </w:p>
        </w:tc>
        <w:tc>
          <w:tcPr>
            <w:tcW w:w="2409" w:type="dxa"/>
            <w:shd w:val="clear" w:color="auto" w:fill="FFC000"/>
          </w:tcPr>
          <w:p w14:paraId="0A2C7708" w14:textId="02270764" w:rsidR="00A77A80" w:rsidRPr="00645645" w:rsidRDefault="005B3C2D" w:rsidP="005B3C2D">
            <w:pPr>
              <w:jc w:val="center"/>
              <w:rPr>
                <w:b/>
                <w:sz w:val="24"/>
                <w:szCs w:val="24"/>
              </w:rPr>
            </w:pPr>
            <w:r>
              <w:rPr>
                <w:b/>
                <w:sz w:val="24"/>
                <w:szCs w:val="24"/>
              </w:rPr>
              <w:t>Amount</w:t>
            </w:r>
          </w:p>
        </w:tc>
        <w:tc>
          <w:tcPr>
            <w:tcW w:w="1985" w:type="dxa"/>
            <w:shd w:val="clear" w:color="auto" w:fill="FFC000"/>
          </w:tcPr>
          <w:p w14:paraId="66DF316A" w14:textId="359E4810" w:rsidR="00A77A80" w:rsidRPr="00645645" w:rsidRDefault="00A77A80" w:rsidP="00101213">
            <w:pPr>
              <w:jc w:val="center"/>
              <w:rPr>
                <w:b/>
                <w:sz w:val="24"/>
                <w:szCs w:val="24"/>
              </w:rPr>
            </w:pPr>
            <w:r w:rsidRPr="00645645">
              <w:rPr>
                <w:b/>
                <w:sz w:val="24"/>
                <w:szCs w:val="24"/>
              </w:rPr>
              <w:t>F</w:t>
            </w:r>
            <w:r w:rsidR="005B3C2D">
              <w:rPr>
                <w:b/>
                <w:sz w:val="24"/>
                <w:szCs w:val="24"/>
              </w:rPr>
              <w:t>ormulation 1 weight</w:t>
            </w:r>
            <w:r w:rsidRPr="00645645">
              <w:rPr>
                <w:b/>
                <w:sz w:val="24"/>
                <w:szCs w:val="24"/>
              </w:rPr>
              <w:t xml:space="preserve"> (g)</w:t>
            </w:r>
          </w:p>
        </w:tc>
        <w:tc>
          <w:tcPr>
            <w:tcW w:w="1933" w:type="dxa"/>
            <w:shd w:val="clear" w:color="auto" w:fill="FFC000"/>
          </w:tcPr>
          <w:p w14:paraId="1B77A29A" w14:textId="1B0CBE14" w:rsidR="00A77A80" w:rsidRPr="00645645" w:rsidRDefault="005B3C2D" w:rsidP="00101213">
            <w:pPr>
              <w:jc w:val="center"/>
              <w:rPr>
                <w:b/>
                <w:sz w:val="24"/>
                <w:szCs w:val="24"/>
              </w:rPr>
            </w:pPr>
            <w:r>
              <w:rPr>
                <w:b/>
                <w:sz w:val="24"/>
                <w:szCs w:val="24"/>
              </w:rPr>
              <w:t>Formulation 2 weight</w:t>
            </w:r>
            <w:r w:rsidR="00A77A80" w:rsidRPr="00645645">
              <w:rPr>
                <w:b/>
                <w:sz w:val="24"/>
                <w:szCs w:val="24"/>
              </w:rPr>
              <w:t xml:space="preserve"> (g)</w:t>
            </w:r>
          </w:p>
        </w:tc>
      </w:tr>
      <w:tr w:rsidR="00A77A80" w:rsidRPr="00645645" w14:paraId="47A5B5FD" w14:textId="77777777" w:rsidTr="005B3C2D">
        <w:tc>
          <w:tcPr>
            <w:tcW w:w="2689" w:type="dxa"/>
          </w:tcPr>
          <w:p w14:paraId="082E7DE9" w14:textId="517748DA" w:rsidR="00A77A80" w:rsidRPr="00645645" w:rsidRDefault="005B3C2D" w:rsidP="00101213">
            <w:pPr>
              <w:rPr>
                <w:sz w:val="24"/>
                <w:szCs w:val="24"/>
              </w:rPr>
            </w:pPr>
            <w:r>
              <w:rPr>
                <w:sz w:val="24"/>
                <w:szCs w:val="24"/>
              </w:rPr>
              <w:t>Flour (cake flour for formulation 1, bread flour for formulation 2</w:t>
            </w:r>
          </w:p>
        </w:tc>
        <w:tc>
          <w:tcPr>
            <w:tcW w:w="2409" w:type="dxa"/>
          </w:tcPr>
          <w:p w14:paraId="7AA106AB" w14:textId="313BD369" w:rsidR="00A77A80" w:rsidRPr="00645645" w:rsidRDefault="005B3C2D" w:rsidP="00101213">
            <w:pPr>
              <w:jc w:val="center"/>
              <w:rPr>
                <w:sz w:val="24"/>
                <w:szCs w:val="24"/>
              </w:rPr>
            </w:pPr>
            <w:r>
              <w:rPr>
                <w:sz w:val="24"/>
                <w:szCs w:val="24"/>
              </w:rPr>
              <w:t>4 tablespoons</w:t>
            </w:r>
          </w:p>
        </w:tc>
        <w:tc>
          <w:tcPr>
            <w:tcW w:w="1985" w:type="dxa"/>
          </w:tcPr>
          <w:p w14:paraId="0E89C2B6" w14:textId="4ED63CD6" w:rsidR="00A77A80" w:rsidRPr="00645645" w:rsidRDefault="00A77A80" w:rsidP="00101213">
            <w:pPr>
              <w:jc w:val="center"/>
              <w:rPr>
                <w:sz w:val="24"/>
                <w:szCs w:val="24"/>
              </w:rPr>
            </w:pPr>
          </w:p>
        </w:tc>
        <w:tc>
          <w:tcPr>
            <w:tcW w:w="1933" w:type="dxa"/>
          </w:tcPr>
          <w:p w14:paraId="55FF8BDE" w14:textId="55B2FE65" w:rsidR="00A77A80" w:rsidRPr="00645645" w:rsidRDefault="00A77A80" w:rsidP="00101213">
            <w:pPr>
              <w:jc w:val="center"/>
              <w:rPr>
                <w:sz w:val="24"/>
                <w:szCs w:val="24"/>
              </w:rPr>
            </w:pPr>
          </w:p>
        </w:tc>
      </w:tr>
      <w:tr w:rsidR="00A77A80" w:rsidRPr="00645645" w14:paraId="13EC0449" w14:textId="77777777" w:rsidTr="005B3C2D">
        <w:tc>
          <w:tcPr>
            <w:tcW w:w="2689" w:type="dxa"/>
          </w:tcPr>
          <w:p w14:paraId="3B438BCB" w14:textId="04B597EC" w:rsidR="00A77A80" w:rsidRPr="00645645" w:rsidRDefault="005B3C2D" w:rsidP="00101213">
            <w:pPr>
              <w:rPr>
                <w:sz w:val="24"/>
                <w:szCs w:val="24"/>
              </w:rPr>
            </w:pPr>
            <w:r>
              <w:rPr>
                <w:sz w:val="24"/>
                <w:szCs w:val="24"/>
              </w:rPr>
              <w:t>Sugar</w:t>
            </w:r>
          </w:p>
        </w:tc>
        <w:tc>
          <w:tcPr>
            <w:tcW w:w="2409" w:type="dxa"/>
          </w:tcPr>
          <w:p w14:paraId="2956BF44" w14:textId="5016D4F5" w:rsidR="00A77A80" w:rsidRPr="00645645" w:rsidRDefault="005B3C2D" w:rsidP="00101213">
            <w:pPr>
              <w:jc w:val="center"/>
              <w:rPr>
                <w:sz w:val="24"/>
                <w:szCs w:val="24"/>
              </w:rPr>
            </w:pPr>
            <w:r>
              <w:rPr>
                <w:sz w:val="24"/>
                <w:szCs w:val="24"/>
              </w:rPr>
              <w:t>2 tablespoons</w:t>
            </w:r>
          </w:p>
        </w:tc>
        <w:tc>
          <w:tcPr>
            <w:tcW w:w="1985" w:type="dxa"/>
          </w:tcPr>
          <w:p w14:paraId="7FF46958" w14:textId="79BDC1F6" w:rsidR="00A77A80" w:rsidRPr="00645645" w:rsidRDefault="00A77A80" w:rsidP="00101213">
            <w:pPr>
              <w:jc w:val="center"/>
              <w:rPr>
                <w:sz w:val="24"/>
                <w:szCs w:val="24"/>
              </w:rPr>
            </w:pPr>
          </w:p>
        </w:tc>
        <w:tc>
          <w:tcPr>
            <w:tcW w:w="1933" w:type="dxa"/>
          </w:tcPr>
          <w:p w14:paraId="5E7A4669" w14:textId="0BE8B6E9" w:rsidR="00A77A80" w:rsidRPr="00645645" w:rsidRDefault="00A77A80" w:rsidP="00101213">
            <w:pPr>
              <w:jc w:val="center"/>
              <w:rPr>
                <w:sz w:val="24"/>
                <w:szCs w:val="24"/>
              </w:rPr>
            </w:pPr>
          </w:p>
        </w:tc>
      </w:tr>
      <w:tr w:rsidR="00A77A80" w:rsidRPr="00645645" w14:paraId="74A9C0ED" w14:textId="77777777" w:rsidTr="005B3C2D">
        <w:tc>
          <w:tcPr>
            <w:tcW w:w="2689" w:type="dxa"/>
          </w:tcPr>
          <w:p w14:paraId="606D2BB3" w14:textId="3DA28022" w:rsidR="00A77A80" w:rsidRPr="00645645" w:rsidRDefault="005B3C2D" w:rsidP="00101213">
            <w:pPr>
              <w:rPr>
                <w:sz w:val="24"/>
                <w:szCs w:val="24"/>
              </w:rPr>
            </w:pPr>
            <w:r>
              <w:rPr>
                <w:sz w:val="24"/>
                <w:szCs w:val="24"/>
              </w:rPr>
              <w:t>Baking powder</w:t>
            </w:r>
          </w:p>
        </w:tc>
        <w:tc>
          <w:tcPr>
            <w:tcW w:w="2409" w:type="dxa"/>
          </w:tcPr>
          <w:p w14:paraId="5732614B" w14:textId="460C4AD2" w:rsidR="00A77A80" w:rsidRPr="00645645" w:rsidRDefault="005B3C2D" w:rsidP="00101213">
            <w:pPr>
              <w:jc w:val="center"/>
              <w:rPr>
                <w:sz w:val="24"/>
                <w:szCs w:val="24"/>
              </w:rPr>
            </w:pPr>
            <w:r>
              <w:rPr>
                <w:sz w:val="24"/>
                <w:szCs w:val="24"/>
              </w:rPr>
              <w:t>½ a teaspoon</w:t>
            </w:r>
          </w:p>
        </w:tc>
        <w:tc>
          <w:tcPr>
            <w:tcW w:w="1985" w:type="dxa"/>
          </w:tcPr>
          <w:p w14:paraId="42CB7055" w14:textId="0F4567B0" w:rsidR="00A77A80" w:rsidRPr="00645645" w:rsidRDefault="00A77A80" w:rsidP="00101213">
            <w:pPr>
              <w:jc w:val="center"/>
              <w:rPr>
                <w:sz w:val="24"/>
                <w:szCs w:val="24"/>
              </w:rPr>
            </w:pPr>
          </w:p>
        </w:tc>
        <w:tc>
          <w:tcPr>
            <w:tcW w:w="1933" w:type="dxa"/>
          </w:tcPr>
          <w:p w14:paraId="11A150E9" w14:textId="7FC6F8D8" w:rsidR="00A77A80" w:rsidRPr="00645645" w:rsidRDefault="00A77A80" w:rsidP="00101213">
            <w:pPr>
              <w:jc w:val="center"/>
              <w:rPr>
                <w:sz w:val="24"/>
                <w:szCs w:val="24"/>
              </w:rPr>
            </w:pPr>
          </w:p>
        </w:tc>
      </w:tr>
      <w:tr w:rsidR="00A77A80" w:rsidRPr="00645645" w14:paraId="31F2D56D" w14:textId="77777777" w:rsidTr="005B3C2D">
        <w:tc>
          <w:tcPr>
            <w:tcW w:w="2689" w:type="dxa"/>
          </w:tcPr>
          <w:p w14:paraId="2F5B2C79" w14:textId="78699B12" w:rsidR="00A77A80" w:rsidRPr="00645645" w:rsidRDefault="005B3C2D" w:rsidP="00101213">
            <w:pPr>
              <w:rPr>
                <w:sz w:val="24"/>
                <w:szCs w:val="24"/>
              </w:rPr>
            </w:pPr>
            <w:r>
              <w:rPr>
                <w:sz w:val="24"/>
                <w:szCs w:val="24"/>
              </w:rPr>
              <w:t>Milk</w:t>
            </w:r>
          </w:p>
        </w:tc>
        <w:tc>
          <w:tcPr>
            <w:tcW w:w="2409" w:type="dxa"/>
          </w:tcPr>
          <w:p w14:paraId="57C5F8D8" w14:textId="0125B837" w:rsidR="00A77A80" w:rsidRPr="00645645" w:rsidRDefault="005B3C2D" w:rsidP="00101213">
            <w:pPr>
              <w:jc w:val="center"/>
              <w:rPr>
                <w:sz w:val="24"/>
                <w:szCs w:val="24"/>
              </w:rPr>
            </w:pPr>
            <w:r>
              <w:rPr>
                <w:sz w:val="24"/>
                <w:szCs w:val="24"/>
              </w:rPr>
              <w:t>4 tablespoons</w:t>
            </w:r>
          </w:p>
        </w:tc>
        <w:tc>
          <w:tcPr>
            <w:tcW w:w="1985" w:type="dxa"/>
          </w:tcPr>
          <w:p w14:paraId="60E85CF8" w14:textId="5B4FDBA8" w:rsidR="00A77A80" w:rsidRPr="00645645" w:rsidRDefault="00A77A80" w:rsidP="00101213">
            <w:pPr>
              <w:jc w:val="center"/>
              <w:rPr>
                <w:sz w:val="24"/>
                <w:szCs w:val="24"/>
              </w:rPr>
            </w:pPr>
          </w:p>
        </w:tc>
        <w:tc>
          <w:tcPr>
            <w:tcW w:w="1933" w:type="dxa"/>
          </w:tcPr>
          <w:p w14:paraId="4D438284" w14:textId="74A79018" w:rsidR="00A77A80" w:rsidRPr="00645645" w:rsidRDefault="00A77A80" w:rsidP="00101213">
            <w:pPr>
              <w:jc w:val="center"/>
              <w:rPr>
                <w:sz w:val="24"/>
                <w:szCs w:val="24"/>
              </w:rPr>
            </w:pPr>
          </w:p>
        </w:tc>
      </w:tr>
      <w:tr w:rsidR="00A77A80" w:rsidRPr="00645645" w14:paraId="59A04CE4" w14:textId="77777777" w:rsidTr="005B3C2D">
        <w:tc>
          <w:tcPr>
            <w:tcW w:w="2689" w:type="dxa"/>
          </w:tcPr>
          <w:p w14:paraId="4BF27769" w14:textId="631B416A" w:rsidR="00A77A80" w:rsidRPr="00645645" w:rsidRDefault="005B3C2D" w:rsidP="00101213">
            <w:pPr>
              <w:rPr>
                <w:sz w:val="24"/>
                <w:szCs w:val="24"/>
              </w:rPr>
            </w:pPr>
            <w:r>
              <w:rPr>
                <w:sz w:val="24"/>
                <w:szCs w:val="24"/>
              </w:rPr>
              <w:t>Vanilla</w:t>
            </w:r>
          </w:p>
        </w:tc>
        <w:tc>
          <w:tcPr>
            <w:tcW w:w="2409" w:type="dxa"/>
          </w:tcPr>
          <w:p w14:paraId="2FDBD58E" w14:textId="11805214" w:rsidR="00A77A80" w:rsidRPr="00645645" w:rsidRDefault="005B3C2D" w:rsidP="00101213">
            <w:pPr>
              <w:jc w:val="center"/>
              <w:rPr>
                <w:sz w:val="24"/>
                <w:szCs w:val="24"/>
              </w:rPr>
            </w:pPr>
            <w:r>
              <w:rPr>
                <w:sz w:val="24"/>
                <w:szCs w:val="24"/>
              </w:rPr>
              <w:t>¼ teaspoon</w:t>
            </w:r>
          </w:p>
        </w:tc>
        <w:tc>
          <w:tcPr>
            <w:tcW w:w="1985" w:type="dxa"/>
          </w:tcPr>
          <w:p w14:paraId="1F9C7D55" w14:textId="2BF33344" w:rsidR="00A77A80" w:rsidRPr="00645645" w:rsidRDefault="00A77A80" w:rsidP="00101213">
            <w:pPr>
              <w:jc w:val="center"/>
              <w:rPr>
                <w:sz w:val="24"/>
                <w:szCs w:val="24"/>
              </w:rPr>
            </w:pPr>
          </w:p>
        </w:tc>
        <w:tc>
          <w:tcPr>
            <w:tcW w:w="1933" w:type="dxa"/>
          </w:tcPr>
          <w:p w14:paraId="5180EA10" w14:textId="21AAAE73" w:rsidR="00A77A80" w:rsidRPr="00645645" w:rsidRDefault="00A77A80" w:rsidP="00101213">
            <w:pPr>
              <w:jc w:val="center"/>
              <w:rPr>
                <w:sz w:val="24"/>
                <w:szCs w:val="24"/>
              </w:rPr>
            </w:pPr>
          </w:p>
        </w:tc>
      </w:tr>
      <w:tr w:rsidR="00A77A80" w:rsidRPr="00645645" w14:paraId="67A2FE77" w14:textId="77777777" w:rsidTr="005B3C2D">
        <w:tc>
          <w:tcPr>
            <w:tcW w:w="2689" w:type="dxa"/>
          </w:tcPr>
          <w:p w14:paraId="75B2A1F0" w14:textId="77777777" w:rsidR="00A77A80" w:rsidRPr="00645645" w:rsidRDefault="00A77A80" w:rsidP="00101213">
            <w:pPr>
              <w:rPr>
                <w:sz w:val="24"/>
                <w:szCs w:val="24"/>
              </w:rPr>
            </w:pPr>
            <w:r w:rsidRPr="00645645">
              <w:rPr>
                <w:sz w:val="24"/>
                <w:szCs w:val="24"/>
              </w:rPr>
              <w:t>Oil</w:t>
            </w:r>
          </w:p>
        </w:tc>
        <w:tc>
          <w:tcPr>
            <w:tcW w:w="2409" w:type="dxa"/>
          </w:tcPr>
          <w:p w14:paraId="60FB6F98" w14:textId="7D8FAD46" w:rsidR="00A77A80" w:rsidRPr="00645645" w:rsidRDefault="005B3C2D" w:rsidP="005B3C2D">
            <w:pPr>
              <w:jc w:val="center"/>
              <w:rPr>
                <w:sz w:val="24"/>
                <w:szCs w:val="24"/>
              </w:rPr>
            </w:pPr>
            <w:r>
              <w:rPr>
                <w:sz w:val="24"/>
                <w:szCs w:val="24"/>
              </w:rPr>
              <w:t>1 ½  tablespoons</w:t>
            </w:r>
          </w:p>
        </w:tc>
        <w:tc>
          <w:tcPr>
            <w:tcW w:w="1985" w:type="dxa"/>
          </w:tcPr>
          <w:p w14:paraId="28F4FA5A" w14:textId="782C2376" w:rsidR="00A77A80" w:rsidRPr="00645645" w:rsidRDefault="00A77A80" w:rsidP="00101213">
            <w:pPr>
              <w:jc w:val="center"/>
              <w:rPr>
                <w:sz w:val="24"/>
                <w:szCs w:val="24"/>
              </w:rPr>
            </w:pPr>
          </w:p>
        </w:tc>
        <w:tc>
          <w:tcPr>
            <w:tcW w:w="1933" w:type="dxa"/>
          </w:tcPr>
          <w:p w14:paraId="59352A42" w14:textId="2C02881A" w:rsidR="00A77A80" w:rsidRPr="00645645" w:rsidRDefault="00A77A80" w:rsidP="00101213">
            <w:pPr>
              <w:jc w:val="center"/>
              <w:rPr>
                <w:sz w:val="24"/>
                <w:szCs w:val="24"/>
              </w:rPr>
            </w:pPr>
          </w:p>
        </w:tc>
      </w:tr>
    </w:tbl>
    <w:p w14:paraId="730908EC" w14:textId="0333972C" w:rsidR="00A77A80" w:rsidRDefault="00A77A80" w:rsidP="00A77A80">
      <w:pPr>
        <w:spacing w:after="0"/>
        <w:rPr>
          <w:sz w:val="24"/>
          <w:szCs w:val="24"/>
        </w:rPr>
      </w:pPr>
    </w:p>
    <w:p w14:paraId="3CA842F1" w14:textId="0BC0D0E4" w:rsidR="00A77A80" w:rsidRDefault="00A77A80" w:rsidP="00A77A80">
      <w:pPr>
        <w:spacing w:after="0"/>
        <w:rPr>
          <w:b/>
          <w:sz w:val="24"/>
          <w:szCs w:val="24"/>
        </w:rPr>
      </w:pPr>
      <w:r w:rsidRPr="00645645">
        <w:rPr>
          <w:b/>
          <w:sz w:val="24"/>
          <w:szCs w:val="24"/>
        </w:rPr>
        <w:t>Process</w:t>
      </w:r>
      <w:r w:rsidR="00770474">
        <w:rPr>
          <w:b/>
          <w:sz w:val="24"/>
          <w:szCs w:val="24"/>
        </w:rPr>
        <w:t>:</w:t>
      </w:r>
    </w:p>
    <w:p w14:paraId="7F1A6AB4" w14:textId="1220F285" w:rsidR="00770474" w:rsidRDefault="00770474" w:rsidP="00A77A80">
      <w:pPr>
        <w:spacing w:after="0"/>
        <w:rPr>
          <w:b/>
          <w:sz w:val="24"/>
          <w:szCs w:val="24"/>
        </w:rPr>
      </w:pPr>
    </w:p>
    <w:p w14:paraId="05F3D1B9" w14:textId="78B12C38" w:rsidR="00846F6D" w:rsidRDefault="00846F6D" w:rsidP="00846F6D">
      <w:pPr>
        <w:pStyle w:val="ReportHeading1"/>
      </w:pPr>
      <w:bookmarkStart w:id="9" w:name="_Toc514092530"/>
      <w:r>
        <w:t>Cake Sample Preparation</w:t>
      </w:r>
      <w:bookmarkEnd w:id="9"/>
      <w:r>
        <w:t xml:space="preserve"> </w:t>
      </w:r>
    </w:p>
    <w:p w14:paraId="04403120" w14:textId="77777777" w:rsidR="00770474" w:rsidRPr="00770474" w:rsidRDefault="00770474" w:rsidP="00A77A80">
      <w:pPr>
        <w:spacing w:after="0"/>
        <w:rPr>
          <w:b/>
          <w:i/>
          <w:sz w:val="24"/>
          <w:szCs w:val="24"/>
          <w:u w:val="single"/>
        </w:rPr>
      </w:pPr>
    </w:p>
    <w:p w14:paraId="5D044871" w14:textId="5330995A" w:rsidR="004F04B9" w:rsidRDefault="004F04B9" w:rsidP="00E324B3">
      <w:pPr>
        <w:pStyle w:val="ListParagraph"/>
        <w:numPr>
          <w:ilvl w:val="0"/>
          <w:numId w:val="13"/>
        </w:numPr>
        <w:spacing w:after="0"/>
        <w:rPr>
          <w:sz w:val="24"/>
          <w:szCs w:val="24"/>
        </w:rPr>
      </w:pPr>
      <w:r>
        <w:rPr>
          <w:sz w:val="24"/>
          <w:szCs w:val="24"/>
        </w:rPr>
        <w:t xml:space="preserve">Take 2 paper cups, Label the first as </w:t>
      </w:r>
      <w:r w:rsidRPr="004F04B9">
        <w:rPr>
          <w:b/>
          <w:color w:val="0070C0"/>
          <w:sz w:val="24"/>
          <w:szCs w:val="24"/>
        </w:rPr>
        <w:t>Formulation 1</w:t>
      </w:r>
      <w:r w:rsidRPr="004F04B9">
        <w:rPr>
          <w:color w:val="0070C0"/>
          <w:sz w:val="24"/>
          <w:szCs w:val="24"/>
        </w:rPr>
        <w:t xml:space="preserve"> </w:t>
      </w:r>
      <w:r>
        <w:rPr>
          <w:sz w:val="24"/>
          <w:szCs w:val="24"/>
        </w:rPr>
        <w:t xml:space="preserve">and the second as </w:t>
      </w:r>
      <w:r w:rsidRPr="004F04B9">
        <w:rPr>
          <w:b/>
          <w:color w:val="0070C0"/>
          <w:sz w:val="24"/>
          <w:szCs w:val="24"/>
        </w:rPr>
        <w:t>Formulation 2</w:t>
      </w:r>
      <w:r>
        <w:rPr>
          <w:sz w:val="24"/>
          <w:szCs w:val="24"/>
        </w:rPr>
        <w:t>.</w:t>
      </w:r>
    </w:p>
    <w:p w14:paraId="35DBFB67" w14:textId="12122439" w:rsidR="005B3C2D" w:rsidRDefault="00A77A80" w:rsidP="00E324B3">
      <w:pPr>
        <w:pStyle w:val="ListParagraph"/>
        <w:numPr>
          <w:ilvl w:val="0"/>
          <w:numId w:val="13"/>
        </w:numPr>
        <w:spacing w:after="0"/>
        <w:rPr>
          <w:sz w:val="24"/>
          <w:szCs w:val="24"/>
        </w:rPr>
      </w:pPr>
      <w:r w:rsidRPr="004F04B9">
        <w:rPr>
          <w:b/>
          <w:color w:val="0070C0"/>
          <w:sz w:val="24"/>
          <w:szCs w:val="24"/>
        </w:rPr>
        <w:t xml:space="preserve">For each </w:t>
      </w:r>
      <w:r w:rsidR="005B3C2D" w:rsidRPr="004F04B9">
        <w:rPr>
          <w:b/>
          <w:color w:val="0070C0"/>
          <w:sz w:val="24"/>
          <w:szCs w:val="24"/>
        </w:rPr>
        <w:t xml:space="preserve">of the 2 </w:t>
      </w:r>
      <w:r w:rsidRPr="004F04B9">
        <w:rPr>
          <w:b/>
          <w:color w:val="0070C0"/>
          <w:sz w:val="24"/>
          <w:szCs w:val="24"/>
        </w:rPr>
        <w:t>formulation</w:t>
      </w:r>
      <w:r w:rsidR="005B3C2D" w:rsidRPr="004F04B9">
        <w:rPr>
          <w:b/>
          <w:color w:val="0070C0"/>
          <w:sz w:val="24"/>
          <w:szCs w:val="24"/>
        </w:rPr>
        <w:t>s:</w:t>
      </w:r>
      <w:r w:rsidR="005B3C2D" w:rsidRPr="004F04B9">
        <w:rPr>
          <w:color w:val="0070C0"/>
          <w:sz w:val="24"/>
          <w:szCs w:val="24"/>
        </w:rPr>
        <w:t xml:space="preserve">  </w:t>
      </w:r>
      <w:r w:rsidR="005B3C2D">
        <w:rPr>
          <w:sz w:val="24"/>
          <w:szCs w:val="24"/>
        </w:rPr>
        <w:t>Place the paper cup on the balance, tare the balance to zero, and add flour.  Record flour weight in the table above.  Tare the balance to zero again and add sugar.  Record sugar weight.  Finally tare the balance to zero again and add baking powder.  Record baking powder weight.</w:t>
      </w:r>
    </w:p>
    <w:p w14:paraId="433F0D88" w14:textId="77777777" w:rsidR="005B3C2D" w:rsidRDefault="005B3C2D" w:rsidP="00E324B3">
      <w:pPr>
        <w:pStyle w:val="ListParagraph"/>
        <w:numPr>
          <w:ilvl w:val="0"/>
          <w:numId w:val="13"/>
        </w:numPr>
        <w:spacing w:after="0"/>
        <w:rPr>
          <w:sz w:val="24"/>
          <w:szCs w:val="24"/>
        </w:rPr>
      </w:pPr>
      <w:r>
        <w:rPr>
          <w:sz w:val="24"/>
          <w:szCs w:val="24"/>
        </w:rPr>
        <w:t xml:space="preserve">Mix together the dry ingredients with a wooden popsicle stick </w:t>
      </w:r>
    </w:p>
    <w:p w14:paraId="35D29CEF" w14:textId="26F2E1EF" w:rsidR="005B3C2D" w:rsidRDefault="005B3C2D" w:rsidP="005B3C2D">
      <w:pPr>
        <w:pStyle w:val="ListParagraph"/>
        <w:numPr>
          <w:ilvl w:val="0"/>
          <w:numId w:val="13"/>
        </w:numPr>
        <w:spacing w:after="0"/>
        <w:rPr>
          <w:sz w:val="24"/>
          <w:szCs w:val="24"/>
        </w:rPr>
      </w:pPr>
      <w:r>
        <w:rPr>
          <w:sz w:val="24"/>
          <w:szCs w:val="24"/>
        </w:rPr>
        <w:lastRenderedPageBreak/>
        <w:t>Now sequentially add the liquid ingredients, weighing with each addition. Tare the cup of dry ingredients on the balance to zero, and add milk.  Record milk weight in the table above.  Tare the balance to zero again and add vanilla.  Record vanilla weight.  Finally tare the balance to zero again and add oil.  Record baking oil weight.</w:t>
      </w:r>
    </w:p>
    <w:p w14:paraId="30307B65" w14:textId="43E39EBD" w:rsidR="005B3C2D" w:rsidRDefault="004F04B9" w:rsidP="00E324B3">
      <w:pPr>
        <w:pStyle w:val="ListParagraph"/>
        <w:numPr>
          <w:ilvl w:val="0"/>
          <w:numId w:val="13"/>
        </w:numPr>
        <w:spacing w:after="0"/>
        <w:rPr>
          <w:sz w:val="24"/>
          <w:szCs w:val="24"/>
        </w:rPr>
      </w:pPr>
      <w:r>
        <w:rPr>
          <w:sz w:val="24"/>
          <w:szCs w:val="24"/>
        </w:rPr>
        <w:t>Mix together all the cake batter ingredients for 30 seconds with a popsicle stick.  Use a different popsicle stick for each formulation.  Which one is more difficult to mix – Formulation 1 with cake flour or Formulation 2 with bread flour?  What could be the reason why?</w:t>
      </w:r>
    </w:p>
    <w:p w14:paraId="4BDDF018" w14:textId="3A785A71" w:rsidR="004F04B9" w:rsidRDefault="004F04B9" w:rsidP="004F04B9">
      <w:pPr>
        <w:spacing w:after="0"/>
        <w:rPr>
          <w:sz w:val="24"/>
          <w:szCs w:val="24"/>
        </w:rPr>
      </w:pPr>
    </w:p>
    <w:p w14:paraId="36327DD0" w14:textId="3C189639" w:rsidR="004F04B9" w:rsidRPr="004F04B9" w:rsidRDefault="004F04B9" w:rsidP="004F04B9">
      <w:pPr>
        <w:spacing w:after="0"/>
        <w:rPr>
          <w:b/>
          <w:color w:val="0070C0"/>
          <w:sz w:val="24"/>
          <w:szCs w:val="24"/>
        </w:rPr>
      </w:pPr>
      <w:r w:rsidRPr="004F04B9">
        <w:rPr>
          <w:b/>
          <w:color w:val="0070C0"/>
          <w:sz w:val="24"/>
          <w:szCs w:val="24"/>
        </w:rPr>
        <w:t xml:space="preserve">Most difficult to mix: </w:t>
      </w:r>
    </w:p>
    <w:p w14:paraId="0FD0C175" w14:textId="17B6CE1D" w:rsidR="004F04B9" w:rsidRDefault="004F04B9" w:rsidP="004F04B9">
      <w:pPr>
        <w:spacing w:after="0"/>
        <w:rPr>
          <w:sz w:val="24"/>
          <w:szCs w:val="24"/>
        </w:rPr>
      </w:pPr>
    </w:p>
    <w:p w14:paraId="5B0DF0C5" w14:textId="3A9B4BFD" w:rsidR="004F04B9" w:rsidRPr="004F04B9" w:rsidRDefault="004F04B9" w:rsidP="004F04B9">
      <w:pPr>
        <w:spacing w:after="0"/>
        <w:rPr>
          <w:b/>
          <w:color w:val="0070C0"/>
          <w:sz w:val="24"/>
          <w:szCs w:val="24"/>
        </w:rPr>
      </w:pPr>
      <w:r w:rsidRPr="004F04B9">
        <w:rPr>
          <w:b/>
          <w:color w:val="0070C0"/>
          <w:sz w:val="24"/>
          <w:szCs w:val="24"/>
        </w:rPr>
        <w:t xml:space="preserve">Reason why:  </w:t>
      </w:r>
    </w:p>
    <w:p w14:paraId="72BEF170" w14:textId="1A2A8583" w:rsidR="004F04B9" w:rsidRDefault="004F04B9" w:rsidP="004F04B9">
      <w:pPr>
        <w:spacing w:after="0"/>
        <w:rPr>
          <w:sz w:val="24"/>
          <w:szCs w:val="24"/>
        </w:rPr>
      </w:pPr>
    </w:p>
    <w:p w14:paraId="1D7E0004" w14:textId="77777777" w:rsidR="004F04B9" w:rsidRDefault="004F04B9" w:rsidP="004F04B9">
      <w:pPr>
        <w:spacing w:after="0"/>
        <w:rPr>
          <w:sz w:val="24"/>
          <w:szCs w:val="24"/>
        </w:rPr>
      </w:pPr>
    </w:p>
    <w:p w14:paraId="4B8BEEEF" w14:textId="77777777" w:rsidR="004F04B9" w:rsidRPr="004F04B9" w:rsidRDefault="004F04B9" w:rsidP="004F04B9">
      <w:pPr>
        <w:spacing w:after="0"/>
        <w:rPr>
          <w:sz w:val="24"/>
          <w:szCs w:val="24"/>
        </w:rPr>
      </w:pPr>
    </w:p>
    <w:p w14:paraId="63A71D09" w14:textId="77E2DCDE" w:rsidR="004F04B9" w:rsidRDefault="004F04B9" w:rsidP="00E324B3">
      <w:pPr>
        <w:pStyle w:val="ListParagraph"/>
        <w:numPr>
          <w:ilvl w:val="0"/>
          <w:numId w:val="13"/>
        </w:numPr>
        <w:spacing w:after="0"/>
        <w:rPr>
          <w:sz w:val="24"/>
          <w:szCs w:val="24"/>
        </w:rPr>
      </w:pPr>
      <w:r>
        <w:rPr>
          <w:sz w:val="24"/>
          <w:szCs w:val="24"/>
        </w:rPr>
        <w:t xml:space="preserve">Once the batter is mixed, measure the height from the top of the cup to the top of the batter for each formulation and record below.  Also measure the </w:t>
      </w:r>
      <w:r w:rsidR="00770474">
        <w:rPr>
          <w:sz w:val="24"/>
          <w:szCs w:val="24"/>
        </w:rPr>
        <w:t xml:space="preserve">full </w:t>
      </w:r>
      <w:r>
        <w:rPr>
          <w:sz w:val="24"/>
          <w:szCs w:val="24"/>
        </w:rPr>
        <w:t>internal height of an empty paper cup for</w:t>
      </w:r>
      <w:r w:rsidR="000514CD">
        <w:rPr>
          <w:sz w:val="24"/>
          <w:szCs w:val="24"/>
        </w:rPr>
        <w:t xml:space="preserve"> comparison and enter the value</w:t>
      </w:r>
      <w:r>
        <w:rPr>
          <w:sz w:val="24"/>
          <w:szCs w:val="24"/>
        </w:rPr>
        <w:t xml:space="preserve"> in the table below.</w:t>
      </w:r>
      <w:r w:rsidR="00770474">
        <w:rPr>
          <w:sz w:val="24"/>
          <w:szCs w:val="24"/>
        </w:rPr>
        <w:t xml:space="preserve">  Calculate and enter batter height.</w:t>
      </w:r>
    </w:p>
    <w:p w14:paraId="7C227A02" w14:textId="77777777" w:rsidR="004F04B9" w:rsidRDefault="004F04B9" w:rsidP="004F04B9">
      <w:pPr>
        <w:pStyle w:val="ListParagraph"/>
        <w:spacing w:after="0"/>
        <w:ind w:left="360"/>
        <w:rPr>
          <w:sz w:val="24"/>
          <w:szCs w:val="24"/>
        </w:rPr>
      </w:pPr>
    </w:p>
    <w:tbl>
      <w:tblPr>
        <w:tblStyle w:val="TableGrid"/>
        <w:tblpPr w:leftFromText="180" w:rightFromText="180" w:vertAnchor="text" w:horzAnchor="margin" w:tblpY="56"/>
        <w:tblW w:w="0" w:type="auto"/>
        <w:tblLook w:val="04A0" w:firstRow="1" w:lastRow="0" w:firstColumn="1" w:lastColumn="0" w:noHBand="0" w:noVBand="1"/>
      </w:tblPr>
      <w:tblGrid>
        <w:gridCol w:w="2254"/>
        <w:gridCol w:w="2254"/>
        <w:gridCol w:w="4985"/>
      </w:tblGrid>
      <w:tr w:rsidR="00770474" w:rsidRPr="00645645" w14:paraId="59E20B99" w14:textId="77777777" w:rsidTr="00770474">
        <w:tc>
          <w:tcPr>
            <w:tcW w:w="2254" w:type="dxa"/>
            <w:shd w:val="clear" w:color="auto" w:fill="FFC000"/>
          </w:tcPr>
          <w:p w14:paraId="0467726C" w14:textId="17139BF0" w:rsidR="00770474" w:rsidRPr="00645645" w:rsidRDefault="00770474" w:rsidP="004F04B9">
            <w:pPr>
              <w:rPr>
                <w:b/>
                <w:sz w:val="24"/>
                <w:szCs w:val="24"/>
              </w:rPr>
            </w:pPr>
            <w:r>
              <w:rPr>
                <w:b/>
                <w:sz w:val="24"/>
                <w:szCs w:val="24"/>
              </w:rPr>
              <w:t>Initial Batter characteristic</w:t>
            </w:r>
          </w:p>
        </w:tc>
        <w:tc>
          <w:tcPr>
            <w:tcW w:w="2254" w:type="dxa"/>
            <w:shd w:val="clear" w:color="auto" w:fill="FFC000"/>
          </w:tcPr>
          <w:p w14:paraId="0F9D58B4" w14:textId="1F3110D4" w:rsidR="00770474" w:rsidRPr="00645645" w:rsidRDefault="00770474" w:rsidP="004F04B9">
            <w:pPr>
              <w:jc w:val="center"/>
              <w:rPr>
                <w:b/>
                <w:sz w:val="24"/>
                <w:szCs w:val="24"/>
              </w:rPr>
            </w:pPr>
            <w:r>
              <w:rPr>
                <w:b/>
                <w:sz w:val="24"/>
                <w:szCs w:val="24"/>
              </w:rPr>
              <w:t>Height from top to batter, H</w:t>
            </w:r>
            <w:r w:rsidRPr="00770474">
              <w:rPr>
                <w:b/>
                <w:sz w:val="24"/>
                <w:szCs w:val="24"/>
                <w:vertAlign w:val="subscript"/>
              </w:rPr>
              <w:t>TB</w:t>
            </w:r>
            <w:r>
              <w:rPr>
                <w:b/>
                <w:sz w:val="24"/>
                <w:szCs w:val="24"/>
              </w:rPr>
              <w:t xml:space="preserve"> (cm)</w:t>
            </w:r>
            <w:r w:rsidRPr="00645645">
              <w:rPr>
                <w:b/>
                <w:sz w:val="24"/>
                <w:szCs w:val="24"/>
              </w:rPr>
              <w:t xml:space="preserve"> </w:t>
            </w:r>
          </w:p>
        </w:tc>
        <w:tc>
          <w:tcPr>
            <w:tcW w:w="4985" w:type="dxa"/>
            <w:shd w:val="clear" w:color="auto" w:fill="FFC000"/>
          </w:tcPr>
          <w:p w14:paraId="22609F19" w14:textId="01989D17" w:rsidR="00770474" w:rsidRPr="00645645" w:rsidRDefault="00770474" w:rsidP="004F04B9">
            <w:pPr>
              <w:jc w:val="center"/>
              <w:rPr>
                <w:b/>
                <w:sz w:val="24"/>
                <w:szCs w:val="24"/>
              </w:rPr>
            </w:pPr>
            <w:r>
              <w:rPr>
                <w:b/>
                <w:sz w:val="24"/>
                <w:szCs w:val="24"/>
              </w:rPr>
              <w:t>Height of batter, H</w:t>
            </w:r>
            <w:r w:rsidRPr="00770474">
              <w:rPr>
                <w:b/>
                <w:sz w:val="24"/>
                <w:szCs w:val="24"/>
                <w:vertAlign w:val="subscript"/>
              </w:rPr>
              <w:t>B</w:t>
            </w:r>
            <w:r>
              <w:rPr>
                <w:b/>
                <w:sz w:val="24"/>
                <w:szCs w:val="24"/>
              </w:rPr>
              <w:t xml:space="preserve"> = </w:t>
            </w:r>
            <w:r>
              <w:rPr>
                <w:sz w:val="24"/>
                <w:szCs w:val="24"/>
              </w:rPr>
              <w:t xml:space="preserve"> </w:t>
            </w:r>
            <w:r w:rsidRPr="00770474">
              <w:rPr>
                <w:b/>
                <w:sz w:val="24"/>
                <w:szCs w:val="24"/>
              </w:rPr>
              <w:t>H</w:t>
            </w:r>
            <w:r w:rsidRPr="00770474">
              <w:rPr>
                <w:b/>
                <w:sz w:val="24"/>
                <w:szCs w:val="24"/>
                <w:vertAlign w:val="subscript"/>
              </w:rPr>
              <w:t>EC</w:t>
            </w:r>
            <w:r w:rsidRPr="00770474">
              <w:rPr>
                <w:b/>
                <w:sz w:val="24"/>
                <w:szCs w:val="24"/>
              </w:rPr>
              <w:t xml:space="preserve">  -</w:t>
            </w:r>
            <w:r>
              <w:rPr>
                <w:b/>
                <w:sz w:val="24"/>
                <w:szCs w:val="24"/>
              </w:rPr>
              <w:t xml:space="preserve">  H</w:t>
            </w:r>
            <w:r w:rsidRPr="00770474">
              <w:rPr>
                <w:b/>
                <w:sz w:val="24"/>
                <w:szCs w:val="24"/>
                <w:vertAlign w:val="subscript"/>
              </w:rPr>
              <w:t>TB</w:t>
            </w:r>
          </w:p>
        </w:tc>
      </w:tr>
      <w:tr w:rsidR="00770474" w:rsidRPr="00645645" w14:paraId="680A1268" w14:textId="77777777" w:rsidTr="00770474">
        <w:tc>
          <w:tcPr>
            <w:tcW w:w="2254" w:type="dxa"/>
          </w:tcPr>
          <w:p w14:paraId="4FE3C453" w14:textId="6EDC5F14" w:rsidR="00770474" w:rsidRPr="00645645" w:rsidRDefault="00770474" w:rsidP="004F04B9">
            <w:pPr>
              <w:rPr>
                <w:sz w:val="24"/>
                <w:szCs w:val="24"/>
              </w:rPr>
            </w:pPr>
            <w:r>
              <w:rPr>
                <w:sz w:val="24"/>
                <w:szCs w:val="24"/>
              </w:rPr>
              <w:t>Formulation 1</w:t>
            </w:r>
          </w:p>
        </w:tc>
        <w:tc>
          <w:tcPr>
            <w:tcW w:w="2254" w:type="dxa"/>
          </w:tcPr>
          <w:p w14:paraId="6FEF7286" w14:textId="77777777" w:rsidR="00770474" w:rsidRPr="00645645" w:rsidRDefault="00770474" w:rsidP="004F04B9">
            <w:pPr>
              <w:jc w:val="center"/>
              <w:rPr>
                <w:sz w:val="24"/>
                <w:szCs w:val="24"/>
              </w:rPr>
            </w:pPr>
          </w:p>
        </w:tc>
        <w:tc>
          <w:tcPr>
            <w:tcW w:w="4985" w:type="dxa"/>
          </w:tcPr>
          <w:p w14:paraId="50097EBB" w14:textId="77777777" w:rsidR="00770474" w:rsidRPr="00645645" w:rsidRDefault="00770474" w:rsidP="004F04B9">
            <w:pPr>
              <w:jc w:val="center"/>
              <w:rPr>
                <w:sz w:val="24"/>
                <w:szCs w:val="24"/>
              </w:rPr>
            </w:pPr>
          </w:p>
        </w:tc>
      </w:tr>
      <w:tr w:rsidR="00770474" w:rsidRPr="00645645" w14:paraId="60D4BA40" w14:textId="77777777" w:rsidTr="00770474">
        <w:tc>
          <w:tcPr>
            <w:tcW w:w="2254" w:type="dxa"/>
          </w:tcPr>
          <w:p w14:paraId="65710F7F" w14:textId="2DDC1198" w:rsidR="00770474" w:rsidRPr="00645645" w:rsidRDefault="00770474" w:rsidP="004F04B9">
            <w:pPr>
              <w:rPr>
                <w:sz w:val="24"/>
                <w:szCs w:val="24"/>
              </w:rPr>
            </w:pPr>
            <w:r>
              <w:rPr>
                <w:sz w:val="24"/>
                <w:szCs w:val="24"/>
              </w:rPr>
              <w:t>Formulation 2</w:t>
            </w:r>
          </w:p>
        </w:tc>
        <w:tc>
          <w:tcPr>
            <w:tcW w:w="2254" w:type="dxa"/>
          </w:tcPr>
          <w:p w14:paraId="3D6C74AC" w14:textId="77777777" w:rsidR="00770474" w:rsidRPr="00645645" w:rsidRDefault="00770474" w:rsidP="004F04B9">
            <w:pPr>
              <w:jc w:val="center"/>
              <w:rPr>
                <w:sz w:val="24"/>
                <w:szCs w:val="24"/>
              </w:rPr>
            </w:pPr>
          </w:p>
        </w:tc>
        <w:tc>
          <w:tcPr>
            <w:tcW w:w="4985" w:type="dxa"/>
          </w:tcPr>
          <w:p w14:paraId="04C4B5CB" w14:textId="77777777" w:rsidR="00770474" w:rsidRPr="00645645" w:rsidRDefault="00770474" w:rsidP="004F04B9">
            <w:pPr>
              <w:jc w:val="center"/>
              <w:rPr>
                <w:sz w:val="24"/>
                <w:szCs w:val="24"/>
              </w:rPr>
            </w:pPr>
          </w:p>
        </w:tc>
      </w:tr>
      <w:tr w:rsidR="00770474" w:rsidRPr="00645645" w14:paraId="4A3F269B" w14:textId="77777777" w:rsidTr="00770474">
        <w:tc>
          <w:tcPr>
            <w:tcW w:w="2254" w:type="dxa"/>
          </w:tcPr>
          <w:p w14:paraId="3D9ED178" w14:textId="27F3D57C" w:rsidR="00770474" w:rsidRDefault="00770474" w:rsidP="004F04B9">
            <w:pPr>
              <w:rPr>
                <w:sz w:val="24"/>
                <w:szCs w:val="24"/>
              </w:rPr>
            </w:pPr>
            <w:r>
              <w:rPr>
                <w:sz w:val="24"/>
                <w:szCs w:val="24"/>
              </w:rPr>
              <w:t>Empty cup full internal height, H</w:t>
            </w:r>
            <w:r w:rsidRPr="00770474">
              <w:rPr>
                <w:sz w:val="24"/>
                <w:szCs w:val="24"/>
                <w:vertAlign w:val="subscript"/>
              </w:rPr>
              <w:t>EC</w:t>
            </w:r>
          </w:p>
        </w:tc>
        <w:tc>
          <w:tcPr>
            <w:tcW w:w="2254" w:type="dxa"/>
          </w:tcPr>
          <w:p w14:paraId="10D6B33A" w14:textId="77777777" w:rsidR="00770474" w:rsidRPr="00645645" w:rsidRDefault="00770474" w:rsidP="004F04B9">
            <w:pPr>
              <w:jc w:val="center"/>
              <w:rPr>
                <w:sz w:val="24"/>
                <w:szCs w:val="24"/>
              </w:rPr>
            </w:pPr>
          </w:p>
        </w:tc>
        <w:tc>
          <w:tcPr>
            <w:tcW w:w="4985" w:type="dxa"/>
          </w:tcPr>
          <w:p w14:paraId="17A66841" w14:textId="0D169404" w:rsidR="00770474" w:rsidRPr="00645645" w:rsidRDefault="00770474" w:rsidP="004F04B9">
            <w:pPr>
              <w:jc w:val="center"/>
              <w:rPr>
                <w:sz w:val="24"/>
                <w:szCs w:val="24"/>
              </w:rPr>
            </w:pPr>
            <w:r>
              <w:rPr>
                <w:sz w:val="24"/>
                <w:szCs w:val="24"/>
              </w:rPr>
              <w:t>N/A</w:t>
            </w:r>
          </w:p>
        </w:tc>
      </w:tr>
    </w:tbl>
    <w:p w14:paraId="257F4846" w14:textId="2A4768C9" w:rsidR="004F04B9" w:rsidRDefault="004F04B9" w:rsidP="004F04B9">
      <w:pPr>
        <w:spacing w:after="0"/>
        <w:rPr>
          <w:sz w:val="24"/>
          <w:szCs w:val="24"/>
        </w:rPr>
      </w:pPr>
    </w:p>
    <w:p w14:paraId="4B43FB11" w14:textId="527EA330" w:rsidR="00A77A80" w:rsidRDefault="004F04B9" w:rsidP="004F04B9">
      <w:pPr>
        <w:pStyle w:val="ListParagraph"/>
        <w:numPr>
          <w:ilvl w:val="0"/>
          <w:numId w:val="22"/>
        </w:numPr>
        <w:spacing w:after="0"/>
        <w:rPr>
          <w:sz w:val="24"/>
          <w:szCs w:val="24"/>
        </w:rPr>
      </w:pPr>
      <w:r w:rsidRPr="004F04B9">
        <w:rPr>
          <w:sz w:val="24"/>
          <w:szCs w:val="24"/>
        </w:rPr>
        <w:t>Then cook 1 of the cakes in the microwave for 1 minute.  Then cook the 2</w:t>
      </w:r>
      <w:r w:rsidRPr="004F04B9">
        <w:rPr>
          <w:sz w:val="24"/>
          <w:szCs w:val="24"/>
          <w:vertAlign w:val="superscript"/>
        </w:rPr>
        <w:t>nd</w:t>
      </w:r>
      <w:r w:rsidRPr="004F04B9">
        <w:rPr>
          <w:sz w:val="24"/>
          <w:szCs w:val="24"/>
        </w:rPr>
        <w:t xml:space="preserve"> cake, also for 1 minute.</w:t>
      </w:r>
      <w:r w:rsidR="00770474">
        <w:rPr>
          <w:sz w:val="24"/>
          <w:szCs w:val="24"/>
        </w:rPr>
        <w:t xml:space="preserve">  Let cool for 1 minute.</w:t>
      </w:r>
    </w:p>
    <w:p w14:paraId="081A88CD" w14:textId="6C90E243" w:rsidR="00770474" w:rsidRDefault="00770474" w:rsidP="00770474">
      <w:pPr>
        <w:spacing w:after="0"/>
        <w:rPr>
          <w:sz w:val="24"/>
          <w:szCs w:val="24"/>
        </w:rPr>
      </w:pPr>
    </w:p>
    <w:p w14:paraId="0D451B41" w14:textId="026DCAEB" w:rsidR="00770474" w:rsidRDefault="00770474" w:rsidP="00770474">
      <w:pPr>
        <w:spacing w:after="0"/>
        <w:rPr>
          <w:sz w:val="24"/>
          <w:szCs w:val="24"/>
        </w:rPr>
      </w:pPr>
      <w:r>
        <w:rPr>
          <w:sz w:val="24"/>
          <w:szCs w:val="24"/>
        </w:rPr>
        <w:t>You will now be performing some tests and measurements on the cakes</w:t>
      </w:r>
      <w:r w:rsidR="00F311BC">
        <w:rPr>
          <w:sz w:val="24"/>
          <w:szCs w:val="24"/>
        </w:rPr>
        <w:t xml:space="preserve"> to determine which flour might be giving the best cake, OR whether there are any significant differences</w:t>
      </w:r>
      <w:r>
        <w:rPr>
          <w:sz w:val="24"/>
          <w:szCs w:val="24"/>
        </w:rPr>
        <w:t>.</w:t>
      </w:r>
    </w:p>
    <w:p w14:paraId="232EDE68" w14:textId="495851FF" w:rsidR="00770474" w:rsidRDefault="00770474" w:rsidP="00770474">
      <w:pPr>
        <w:spacing w:after="0"/>
        <w:rPr>
          <w:sz w:val="24"/>
          <w:szCs w:val="24"/>
        </w:rPr>
      </w:pPr>
    </w:p>
    <w:p w14:paraId="5C4E8737" w14:textId="0A0EEE7F" w:rsidR="00770474" w:rsidRDefault="00770474" w:rsidP="00770474">
      <w:pPr>
        <w:spacing w:after="0"/>
        <w:rPr>
          <w:sz w:val="24"/>
          <w:szCs w:val="24"/>
        </w:rPr>
      </w:pPr>
    </w:p>
    <w:p w14:paraId="79E02FBC" w14:textId="7002121C" w:rsidR="00770474" w:rsidRDefault="00770474" w:rsidP="00770474">
      <w:pPr>
        <w:spacing w:after="0"/>
        <w:rPr>
          <w:sz w:val="24"/>
          <w:szCs w:val="24"/>
        </w:rPr>
      </w:pPr>
    </w:p>
    <w:p w14:paraId="1A7DBF60" w14:textId="18EA0683" w:rsidR="00770474" w:rsidRDefault="00770474" w:rsidP="00770474">
      <w:pPr>
        <w:spacing w:after="0"/>
        <w:rPr>
          <w:sz w:val="24"/>
          <w:szCs w:val="24"/>
        </w:rPr>
      </w:pPr>
    </w:p>
    <w:p w14:paraId="65089160" w14:textId="5A6FB684" w:rsidR="00770474" w:rsidRDefault="00770474" w:rsidP="00770474">
      <w:pPr>
        <w:spacing w:after="0"/>
        <w:rPr>
          <w:sz w:val="24"/>
          <w:szCs w:val="24"/>
        </w:rPr>
      </w:pPr>
    </w:p>
    <w:p w14:paraId="4DA1CC87" w14:textId="7877E0EF" w:rsidR="00770474" w:rsidRPr="00770474" w:rsidRDefault="00846F6D" w:rsidP="00846F6D">
      <w:pPr>
        <w:pStyle w:val="ReportHeading1"/>
        <w:rPr>
          <w:b w:val="0"/>
          <w:i/>
          <w:sz w:val="24"/>
          <w:szCs w:val="24"/>
          <w:u w:val="single"/>
        </w:rPr>
      </w:pPr>
      <w:bookmarkStart w:id="10" w:name="_Toc514092531"/>
      <w:r>
        <w:lastRenderedPageBreak/>
        <w:t>Cake Testing</w:t>
      </w:r>
      <w:bookmarkEnd w:id="10"/>
    </w:p>
    <w:p w14:paraId="5B96B062" w14:textId="3FA788BA" w:rsidR="00770474" w:rsidRDefault="00770474" w:rsidP="00770474">
      <w:pPr>
        <w:spacing w:after="0"/>
        <w:rPr>
          <w:sz w:val="24"/>
          <w:szCs w:val="24"/>
        </w:rPr>
      </w:pPr>
    </w:p>
    <w:p w14:paraId="1935174C" w14:textId="20B8AF20" w:rsidR="00F311BC" w:rsidRPr="00F311BC" w:rsidRDefault="00F311BC" w:rsidP="00770474">
      <w:pPr>
        <w:spacing w:after="0"/>
        <w:rPr>
          <w:i/>
          <w:sz w:val="24"/>
          <w:szCs w:val="24"/>
        </w:rPr>
      </w:pPr>
      <w:r w:rsidRPr="00F311BC">
        <w:rPr>
          <w:i/>
          <w:sz w:val="24"/>
          <w:szCs w:val="24"/>
        </w:rPr>
        <w:t>Size increase from batter to cake</w:t>
      </w:r>
    </w:p>
    <w:p w14:paraId="6823194B" w14:textId="77777777" w:rsidR="00F311BC" w:rsidRPr="00770474" w:rsidRDefault="00F311BC" w:rsidP="00770474">
      <w:pPr>
        <w:spacing w:after="0"/>
        <w:rPr>
          <w:sz w:val="24"/>
          <w:szCs w:val="24"/>
        </w:rPr>
      </w:pPr>
    </w:p>
    <w:p w14:paraId="0A03A115" w14:textId="514946B5" w:rsidR="00A77A80" w:rsidRDefault="00770474" w:rsidP="00770474">
      <w:pPr>
        <w:pStyle w:val="ListParagraph"/>
        <w:numPr>
          <w:ilvl w:val="0"/>
          <w:numId w:val="24"/>
        </w:numPr>
        <w:spacing w:after="0"/>
        <w:rPr>
          <w:sz w:val="24"/>
          <w:szCs w:val="24"/>
        </w:rPr>
      </w:pPr>
      <w:r>
        <w:rPr>
          <w:sz w:val="24"/>
          <w:szCs w:val="24"/>
        </w:rPr>
        <w:t>Once the cakes are cooled,</w:t>
      </w:r>
      <w:r w:rsidRPr="00770474">
        <w:rPr>
          <w:sz w:val="24"/>
          <w:szCs w:val="24"/>
        </w:rPr>
        <w:t xml:space="preserve"> measure cake height in the same way batter height was measured.  Calculate and enter cake height and height increase ratio.</w:t>
      </w:r>
    </w:p>
    <w:p w14:paraId="032A7EAD" w14:textId="77777777" w:rsidR="00846F6D" w:rsidRPr="00770474" w:rsidRDefault="00846F6D" w:rsidP="00846F6D">
      <w:pPr>
        <w:pStyle w:val="ListParagraph"/>
        <w:spacing w:after="0"/>
        <w:ind w:left="360"/>
        <w:rPr>
          <w:sz w:val="24"/>
          <w:szCs w:val="24"/>
        </w:rPr>
      </w:pPr>
    </w:p>
    <w:tbl>
      <w:tblPr>
        <w:tblStyle w:val="TableGrid"/>
        <w:tblpPr w:leftFromText="180" w:rightFromText="180" w:vertAnchor="text" w:horzAnchor="margin" w:tblpY="56"/>
        <w:tblW w:w="0" w:type="auto"/>
        <w:tblLook w:val="04A0" w:firstRow="1" w:lastRow="0" w:firstColumn="1" w:lastColumn="0" w:noHBand="0" w:noVBand="1"/>
      </w:tblPr>
      <w:tblGrid>
        <w:gridCol w:w="2254"/>
        <w:gridCol w:w="2247"/>
        <w:gridCol w:w="2566"/>
        <w:gridCol w:w="2561"/>
      </w:tblGrid>
      <w:tr w:rsidR="00770474" w:rsidRPr="00645645" w14:paraId="07F58771" w14:textId="655BEBDF" w:rsidTr="00770474">
        <w:tc>
          <w:tcPr>
            <w:tcW w:w="2254" w:type="dxa"/>
            <w:shd w:val="clear" w:color="auto" w:fill="FFC000"/>
          </w:tcPr>
          <w:p w14:paraId="38CEF0D5" w14:textId="7D65B16A" w:rsidR="00770474" w:rsidRPr="00645645" w:rsidRDefault="00770474" w:rsidP="00EE6ACB">
            <w:pPr>
              <w:rPr>
                <w:b/>
                <w:sz w:val="24"/>
                <w:szCs w:val="24"/>
              </w:rPr>
            </w:pPr>
            <w:r>
              <w:rPr>
                <w:b/>
                <w:sz w:val="24"/>
                <w:szCs w:val="24"/>
              </w:rPr>
              <w:t>Final Cake characteristic</w:t>
            </w:r>
          </w:p>
        </w:tc>
        <w:tc>
          <w:tcPr>
            <w:tcW w:w="2247" w:type="dxa"/>
            <w:shd w:val="clear" w:color="auto" w:fill="FFC000"/>
          </w:tcPr>
          <w:p w14:paraId="75F9F6DD" w14:textId="1A4D87AD" w:rsidR="00770474" w:rsidRPr="00645645" w:rsidRDefault="00770474" w:rsidP="00770474">
            <w:pPr>
              <w:jc w:val="center"/>
              <w:rPr>
                <w:b/>
                <w:sz w:val="24"/>
                <w:szCs w:val="24"/>
              </w:rPr>
            </w:pPr>
            <w:r>
              <w:rPr>
                <w:b/>
                <w:sz w:val="24"/>
                <w:szCs w:val="24"/>
              </w:rPr>
              <w:t>Height from top to cake, H</w:t>
            </w:r>
            <w:r>
              <w:rPr>
                <w:b/>
                <w:sz w:val="24"/>
                <w:szCs w:val="24"/>
                <w:vertAlign w:val="subscript"/>
              </w:rPr>
              <w:t>TC</w:t>
            </w:r>
            <w:r>
              <w:rPr>
                <w:b/>
                <w:sz w:val="24"/>
                <w:szCs w:val="24"/>
              </w:rPr>
              <w:t xml:space="preserve"> (cm)</w:t>
            </w:r>
            <w:r w:rsidRPr="00645645">
              <w:rPr>
                <w:b/>
                <w:sz w:val="24"/>
                <w:szCs w:val="24"/>
              </w:rPr>
              <w:t xml:space="preserve"> </w:t>
            </w:r>
          </w:p>
        </w:tc>
        <w:tc>
          <w:tcPr>
            <w:tcW w:w="2566" w:type="dxa"/>
            <w:shd w:val="clear" w:color="auto" w:fill="FFC000"/>
          </w:tcPr>
          <w:p w14:paraId="1180742C" w14:textId="03204284" w:rsidR="00770474" w:rsidRPr="00645645" w:rsidRDefault="00770474" w:rsidP="00770474">
            <w:pPr>
              <w:jc w:val="center"/>
              <w:rPr>
                <w:b/>
                <w:sz w:val="24"/>
                <w:szCs w:val="24"/>
              </w:rPr>
            </w:pPr>
            <w:r>
              <w:rPr>
                <w:b/>
                <w:sz w:val="24"/>
                <w:szCs w:val="24"/>
              </w:rPr>
              <w:t>Height of cake, H</w:t>
            </w:r>
            <w:r w:rsidRPr="00770474">
              <w:rPr>
                <w:b/>
                <w:sz w:val="24"/>
                <w:szCs w:val="24"/>
                <w:vertAlign w:val="subscript"/>
              </w:rPr>
              <w:t>C</w:t>
            </w:r>
            <w:r>
              <w:rPr>
                <w:b/>
                <w:sz w:val="24"/>
                <w:szCs w:val="24"/>
              </w:rPr>
              <w:t xml:space="preserve"> = </w:t>
            </w:r>
            <w:r>
              <w:rPr>
                <w:sz w:val="24"/>
                <w:szCs w:val="24"/>
              </w:rPr>
              <w:t xml:space="preserve"> </w:t>
            </w:r>
            <w:r w:rsidRPr="00770474">
              <w:rPr>
                <w:b/>
                <w:sz w:val="24"/>
                <w:szCs w:val="24"/>
              </w:rPr>
              <w:t>H</w:t>
            </w:r>
            <w:r w:rsidRPr="00770474">
              <w:rPr>
                <w:b/>
                <w:sz w:val="24"/>
                <w:szCs w:val="24"/>
                <w:vertAlign w:val="subscript"/>
              </w:rPr>
              <w:t>EC</w:t>
            </w:r>
            <w:r w:rsidRPr="00770474">
              <w:rPr>
                <w:b/>
                <w:sz w:val="24"/>
                <w:szCs w:val="24"/>
              </w:rPr>
              <w:t xml:space="preserve"> </w:t>
            </w:r>
            <w:r>
              <w:rPr>
                <w:b/>
                <w:sz w:val="24"/>
                <w:szCs w:val="24"/>
              </w:rPr>
              <w:t xml:space="preserve"> -  H</w:t>
            </w:r>
            <w:r w:rsidRPr="00770474">
              <w:rPr>
                <w:b/>
                <w:sz w:val="24"/>
                <w:szCs w:val="24"/>
                <w:vertAlign w:val="subscript"/>
              </w:rPr>
              <w:t>TB</w:t>
            </w:r>
          </w:p>
        </w:tc>
        <w:tc>
          <w:tcPr>
            <w:tcW w:w="2561" w:type="dxa"/>
            <w:shd w:val="clear" w:color="auto" w:fill="FFC000"/>
          </w:tcPr>
          <w:p w14:paraId="1274B709" w14:textId="30CC1DB5" w:rsidR="00770474" w:rsidRPr="00770474" w:rsidRDefault="00770474" w:rsidP="00770474">
            <w:pPr>
              <w:jc w:val="center"/>
              <w:rPr>
                <w:b/>
                <w:sz w:val="24"/>
                <w:szCs w:val="24"/>
              </w:rPr>
            </w:pPr>
            <w:r w:rsidRPr="00770474">
              <w:rPr>
                <w:b/>
                <w:sz w:val="24"/>
                <w:szCs w:val="24"/>
              </w:rPr>
              <w:t>Height increase ratio (H</w:t>
            </w:r>
            <w:r w:rsidRPr="00770474">
              <w:rPr>
                <w:b/>
                <w:sz w:val="24"/>
                <w:szCs w:val="24"/>
                <w:vertAlign w:val="subscript"/>
              </w:rPr>
              <w:t>C</w:t>
            </w:r>
            <w:r w:rsidRPr="00770474">
              <w:rPr>
                <w:b/>
                <w:sz w:val="24"/>
                <w:szCs w:val="24"/>
              </w:rPr>
              <w:t>/H</w:t>
            </w:r>
            <w:r w:rsidRPr="00770474">
              <w:rPr>
                <w:b/>
                <w:sz w:val="24"/>
                <w:szCs w:val="24"/>
                <w:vertAlign w:val="subscript"/>
              </w:rPr>
              <w:t>B</w:t>
            </w:r>
            <w:r w:rsidRPr="00770474">
              <w:rPr>
                <w:b/>
                <w:sz w:val="24"/>
                <w:szCs w:val="24"/>
              </w:rPr>
              <w:t>)</w:t>
            </w:r>
          </w:p>
        </w:tc>
      </w:tr>
      <w:tr w:rsidR="00770474" w:rsidRPr="00645645" w14:paraId="625CDDFB" w14:textId="229E92C3" w:rsidTr="00770474">
        <w:tc>
          <w:tcPr>
            <w:tcW w:w="2254" w:type="dxa"/>
          </w:tcPr>
          <w:p w14:paraId="7159AA27" w14:textId="77777777" w:rsidR="00770474" w:rsidRPr="00645645" w:rsidRDefault="00770474" w:rsidP="00EE6ACB">
            <w:pPr>
              <w:rPr>
                <w:sz w:val="24"/>
                <w:szCs w:val="24"/>
              </w:rPr>
            </w:pPr>
            <w:r>
              <w:rPr>
                <w:sz w:val="24"/>
                <w:szCs w:val="24"/>
              </w:rPr>
              <w:t>Formulation 1</w:t>
            </w:r>
          </w:p>
        </w:tc>
        <w:tc>
          <w:tcPr>
            <w:tcW w:w="2247" w:type="dxa"/>
          </w:tcPr>
          <w:p w14:paraId="17E18B8A" w14:textId="77777777" w:rsidR="00770474" w:rsidRPr="00645645" w:rsidRDefault="00770474" w:rsidP="00EE6ACB">
            <w:pPr>
              <w:jc w:val="center"/>
              <w:rPr>
                <w:sz w:val="24"/>
                <w:szCs w:val="24"/>
              </w:rPr>
            </w:pPr>
          </w:p>
        </w:tc>
        <w:tc>
          <w:tcPr>
            <w:tcW w:w="2566" w:type="dxa"/>
          </w:tcPr>
          <w:p w14:paraId="42B2D9DD" w14:textId="77777777" w:rsidR="00770474" w:rsidRPr="00645645" w:rsidRDefault="00770474" w:rsidP="00EE6ACB">
            <w:pPr>
              <w:jc w:val="center"/>
              <w:rPr>
                <w:sz w:val="24"/>
                <w:szCs w:val="24"/>
              </w:rPr>
            </w:pPr>
          </w:p>
        </w:tc>
        <w:tc>
          <w:tcPr>
            <w:tcW w:w="2561" w:type="dxa"/>
          </w:tcPr>
          <w:p w14:paraId="3871090C" w14:textId="77777777" w:rsidR="00770474" w:rsidRPr="00645645" w:rsidRDefault="00770474" w:rsidP="00EE6ACB">
            <w:pPr>
              <w:jc w:val="center"/>
              <w:rPr>
                <w:sz w:val="24"/>
                <w:szCs w:val="24"/>
              </w:rPr>
            </w:pPr>
          </w:p>
        </w:tc>
      </w:tr>
      <w:tr w:rsidR="00770474" w:rsidRPr="00645645" w14:paraId="4BFCEFD9" w14:textId="6374F2C4" w:rsidTr="00770474">
        <w:tc>
          <w:tcPr>
            <w:tcW w:w="2254" w:type="dxa"/>
          </w:tcPr>
          <w:p w14:paraId="1FBCD933" w14:textId="77777777" w:rsidR="00770474" w:rsidRPr="00645645" w:rsidRDefault="00770474" w:rsidP="00EE6ACB">
            <w:pPr>
              <w:rPr>
                <w:sz w:val="24"/>
                <w:szCs w:val="24"/>
              </w:rPr>
            </w:pPr>
            <w:r>
              <w:rPr>
                <w:sz w:val="24"/>
                <w:szCs w:val="24"/>
              </w:rPr>
              <w:t>Formulation 2</w:t>
            </w:r>
          </w:p>
        </w:tc>
        <w:tc>
          <w:tcPr>
            <w:tcW w:w="2247" w:type="dxa"/>
          </w:tcPr>
          <w:p w14:paraId="2AE54C66" w14:textId="77777777" w:rsidR="00770474" w:rsidRPr="00645645" w:rsidRDefault="00770474" w:rsidP="00EE6ACB">
            <w:pPr>
              <w:jc w:val="center"/>
              <w:rPr>
                <w:sz w:val="24"/>
                <w:szCs w:val="24"/>
              </w:rPr>
            </w:pPr>
          </w:p>
        </w:tc>
        <w:tc>
          <w:tcPr>
            <w:tcW w:w="2566" w:type="dxa"/>
          </w:tcPr>
          <w:p w14:paraId="39B0BAD9" w14:textId="77777777" w:rsidR="00770474" w:rsidRPr="00645645" w:rsidRDefault="00770474" w:rsidP="00EE6ACB">
            <w:pPr>
              <w:jc w:val="center"/>
              <w:rPr>
                <w:sz w:val="24"/>
                <w:szCs w:val="24"/>
              </w:rPr>
            </w:pPr>
          </w:p>
        </w:tc>
        <w:tc>
          <w:tcPr>
            <w:tcW w:w="2561" w:type="dxa"/>
          </w:tcPr>
          <w:p w14:paraId="18922824" w14:textId="77777777" w:rsidR="00770474" w:rsidRPr="00645645" w:rsidRDefault="00770474" w:rsidP="00EE6ACB">
            <w:pPr>
              <w:jc w:val="center"/>
              <w:rPr>
                <w:sz w:val="24"/>
                <w:szCs w:val="24"/>
              </w:rPr>
            </w:pPr>
          </w:p>
        </w:tc>
      </w:tr>
      <w:tr w:rsidR="00770474" w:rsidRPr="00645645" w14:paraId="3140BE23" w14:textId="3A1AA5E0" w:rsidTr="00770474">
        <w:tc>
          <w:tcPr>
            <w:tcW w:w="2254" w:type="dxa"/>
          </w:tcPr>
          <w:p w14:paraId="418A2994" w14:textId="4D758BEA" w:rsidR="00770474" w:rsidRDefault="00770474" w:rsidP="00EE6ACB">
            <w:pPr>
              <w:rPr>
                <w:sz w:val="24"/>
                <w:szCs w:val="24"/>
              </w:rPr>
            </w:pPr>
            <w:r>
              <w:rPr>
                <w:sz w:val="24"/>
                <w:szCs w:val="24"/>
              </w:rPr>
              <w:t>Empty cup full internal height</w:t>
            </w:r>
            <w:r w:rsidR="00446BD6">
              <w:rPr>
                <w:sz w:val="24"/>
                <w:szCs w:val="24"/>
              </w:rPr>
              <w:t>,  H</w:t>
            </w:r>
            <w:r w:rsidR="00446BD6" w:rsidRPr="00770474">
              <w:rPr>
                <w:sz w:val="24"/>
                <w:szCs w:val="24"/>
                <w:vertAlign w:val="subscript"/>
              </w:rPr>
              <w:t>EC</w:t>
            </w:r>
          </w:p>
        </w:tc>
        <w:tc>
          <w:tcPr>
            <w:tcW w:w="2247" w:type="dxa"/>
          </w:tcPr>
          <w:p w14:paraId="6C69F31F" w14:textId="77777777" w:rsidR="00770474" w:rsidRPr="00645645" w:rsidRDefault="00770474" w:rsidP="00EE6ACB">
            <w:pPr>
              <w:jc w:val="center"/>
              <w:rPr>
                <w:sz w:val="24"/>
                <w:szCs w:val="24"/>
              </w:rPr>
            </w:pPr>
          </w:p>
        </w:tc>
        <w:tc>
          <w:tcPr>
            <w:tcW w:w="2566" w:type="dxa"/>
          </w:tcPr>
          <w:p w14:paraId="37A0DCBB" w14:textId="77777777" w:rsidR="00770474" w:rsidRPr="00645645" w:rsidRDefault="00770474" w:rsidP="00EE6ACB">
            <w:pPr>
              <w:jc w:val="center"/>
              <w:rPr>
                <w:sz w:val="24"/>
                <w:szCs w:val="24"/>
              </w:rPr>
            </w:pPr>
            <w:r>
              <w:rPr>
                <w:sz w:val="24"/>
                <w:szCs w:val="24"/>
              </w:rPr>
              <w:t>N/A</w:t>
            </w:r>
          </w:p>
        </w:tc>
        <w:tc>
          <w:tcPr>
            <w:tcW w:w="2561" w:type="dxa"/>
          </w:tcPr>
          <w:p w14:paraId="2B5A5014" w14:textId="0CAE20F1" w:rsidR="00770474" w:rsidRDefault="00770474" w:rsidP="00EE6ACB">
            <w:pPr>
              <w:jc w:val="center"/>
              <w:rPr>
                <w:sz w:val="24"/>
                <w:szCs w:val="24"/>
              </w:rPr>
            </w:pPr>
            <w:r>
              <w:rPr>
                <w:sz w:val="24"/>
                <w:szCs w:val="24"/>
              </w:rPr>
              <w:t>N/A</w:t>
            </w:r>
          </w:p>
        </w:tc>
      </w:tr>
    </w:tbl>
    <w:p w14:paraId="1AFCE7A1" w14:textId="77777777" w:rsidR="00770474" w:rsidRDefault="00770474" w:rsidP="00A77A80">
      <w:pPr>
        <w:pStyle w:val="ListParagraph"/>
        <w:spacing w:after="0"/>
        <w:ind w:left="360"/>
        <w:rPr>
          <w:sz w:val="24"/>
          <w:szCs w:val="24"/>
        </w:rPr>
      </w:pPr>
    </w:p>
    <w:p w14:paraId="21D176CF" w14:textId="77777777" w:rsidR="00846F6D" w:rsidRDefault="00846F6D" w:rsidP="00846F6D">
      <w:pPr>
        <w:spacing w:after="0"/>
        <w:rPr>
          <w:sz w:val="24"/>
          <w:szCs w:val="24"/>
        </w:rPr>
      </w:pPr>
      <w:r>
        <w:rPr>
          <w:sz w:val="24"/>
          <w:szCs w:val="24"/>
        </w:rPr>
        <w:t>Height increase ratio can indicate which cake has more air incorporated.</w:t>
      </w:r>
    </w:p>
    <w:p w14:paraId="313AC742" w14:textId="62B49A49" w:rsidR="00F311BC" w:rsidRDefault="00F311BC" w:rsidP="00F311BC">
      <w:pPr>
        <w:spacing w:after="0"/>
        <w:rPr>
          <w:sz w:val="24"/>
          <w:szCs w:val="24"/>
        </w:rPr>
      </w:pPr>
      <w:r>
        <w:rPr>
          <w:sz w:val="24"/>
          <w:szCs w:val="24"/>
        </w:rPr>
        <w:t>A light airy texture is required for some cake types, while other cake types can be dense and heavy.  In this regard, cake texture acceptability is more flexible</w:t>
      </w:r>
      <w:r w:rsidR="00846F6D">
        <w:rPr>
          <w:sz w:val="24"/>
          <w:szCs w:val="24"/>
        </w:rPr>
        <w:t xml:space="preserve"> than for wheat bread vs gluten free bread</w:t>
      </w:r>
      <w:r>
        <w:rPr>
          <w:sz w:val="24"/>
          <w:szCs w:val="24"/>
        </w:rPr>
        <w:t xml:space="preserve">.  </w:t>
      </w:r>
    </w:p>
    <w:p w14:paraId="0F2559D9" w14:textId="65429DCD" w:rsidR="00F311BC" w:rsidRDefault="00F311BC" w:rsidP="00F311BC">
      <w:pPr>
        <w:spacing w:after="0"/>
        <w:rPr>
          <w:sz w:val="24"/>
          <w:szCs w:val="24"/>
        </w:rPr>
      </w:pPr>
    </w:p>
    <w:p w14:paraId="070657B4" w14:textId="47DB1CC1" w:rsidR="00F311BC" w:rsidRPr="00F311BC" w:rsidRDefault="00F311BC" w:rsidP="00F311BC">
      <w:pPr>
        <w:spacing w:after="0"/>
        <w:rPr>
          <w:i/>
          <w:sz w:val="24"/>
          <w:szCs w:val="24"/>
        </w:rPr>
      </w:pPr>
      <w:r>
        <w:rPr>
          <w:i/>
          <w:sz w:val="24"/>
          <w:szCs w:val="24"/>
        </w:rPr>
        <w:t>Bubble size in cake</w:t>
      </w:r>
    </w:p>
    <w:p w14:paraId="3D4C4C7C" w14:textId="77777777" w:rsidR="00F311BC" w:rsidRDefault="00F311BC" w:rsidP="00F311BC">
      <w:pPr>
        <w:spacing w:after="0"/>
        <w:rPr>
          <w:sz w:val="24"/>
          <w:szCs w:val="24"/>
        </w:rPr>
      </w:pPr>
    </w:p>
    <w:p w14:paraId="2185A4F5" w14:textId="1F192B03" w:rsidR="00A77A80" w:rsidRDefault="00F311BC" w:rsidP="00F311BC">
      <w:pPr>
        <w:spacing w:after="0"/>
        <w:rPr>
          <w:sz w:val="24"/>
          <w:szCs w:val="24"/>
        </w:rPr>
      </w:pPr>
      <w:r>
        <w:rPr>
          <w:sz w:val="24"/>
          <w:szCs w:val="24"/>
        </w:rPr>
        <w:t>Bubble size in cake is another measure and it can indicate how tender your cake might be.  We will use a measuring app to determine bubble size in each cake.</w:t>
      </w:r>
    </w:p>
    <w:p w14:paraId="243906F5" w14:textId="3ED76666" w:rsidR="00F311BC" w:rsidRDefault="00F311BC" w:rsidP="00F311BC">
      <w:pPr>
        <w:spacing w:after="0"/>
        <w:rPr>
          <w:sz w:val="24"/>
          <w:szCs w:val="24"/>
        </w:rPr>
      </w:pPr>
    </w:p>
    <w:p w14:paraId="587795C7" w14:textId="778C0923" w:rsidR="00F311BC" w:rsidRDefault="00F311BC" w:rsidP="00F311BC">
      <w:pPr>
        <w:spacing w:after="0"/>
        <w:rPr>
          <w:color w:val="000000" w:themeColor="text1"/>
          <w:sz w:val="24"/>
          <w:szCs w:val="24"/>
        </w:rPr>
      </w:pPr>
      <w:r>
        <w:rPr>
          <w:b/>
          <w:color w:val="0070C0"/>
          <w:sz w:val="24"/>
          <w:szCs w:val="24"/>
        </w:rPr>
        <w:t>P</w:t>
      </w:r>
      <w:r w:rsidRPr="00E324B3">
        <w:rPr>
          <w:b/>
          <w:color w:val="0070C0"/>
          <w:sz w:val="24"/>
          <w:szCs w:val="24"/>
        </w:rPr>
        <w:t>lease install ON 2D Cam Measure on your smartphone</w:t>
      </w:r>
      <w:r w:rsidRPr="00E324B3">
        <w:rPr>
          <w:color w:val="0070C0"/>
          <w:sz w:val="24"/>
          <w:szCs w:val="24"/>
        </w:rPr>
        <w:t xml:space="preserve"> </w:t>
      </w:r>
      <w:r>
        <w:rPr>
          <w:color w:val="000000" w:themeColor="text1"/>
          <w:sz w:val="24"/>
          <w:szCs w:val="24"/>
        </w:rPr>
        <w:t>(where possible)</w:t>
      </w:r>
    </w:p>
    <w:p w14:paraId="524783B1" w14:textId="6620CE1D" w:rsidR="00F311BC" w:rsidRDefault="00F311BC" w:rsidP="00F311BC">
      <w:pPr>
        <w:spacing w:after="0"/>
        <w:rPr>
          <w:color w:val="000000" w:themeColor="text1"/>
          <w:sz w:val="24"/>
          <w:szCs w:val="24"/>
        </w:rPr>
      </w:pPr>
    </w:p>
    <w:p w14:paraId="5FCA49FE" w14:textId="693BD824" w:rsidR="00F311BC" w:rsidRDefault="00F311BC" w:rsidP="00F311BC">
      <w:pPr>
        <w:pStyle w:val="ListParagraph"/>
        <w:numPr>
          <w:ilvl w:val="0"/>
          <w:numId w:val="25"/>
        </w:numPr>
        <w:spacing w:after="0"/>
        <w:rPr>
          <w:color w:val="000000" w:themeColor="text1"/>
          <w:sz w:val="24"/>
          <w:szCs w:val="24"/>
        </w:rPr>
      </w:pPr>
      <w:r>
        <w:rPr>
          <w:color w:val="000000" w:themeColor="text1"/>
          <w:sz w:val="24"/>
          <w:szCs w:val="24"/>
        </w:rPr>
        <w:t>First, remove your cake from the paper cup.</w:t>
      </w:r>
    </w:p>
    <w:p w14:paraId="1D9AC228" w14:textId="3D9F3EE6" w:rsidR="00F311BC" w:rsidRDefault="00F311BC" w:rsidP="00F311BC">
      <w:pPr>
        <w:pStyle w:val="ListParagraph"/>
        <w:numPr>
          <w:ilvl w:val="0"/>
          <w:numId w:val="25"/>
        </w:numPr>
        <w:spacing w:after="0"/>
        <w:rPr>
          <w:color w:val="000000" w:themeColor="text1"/>
          <w:sz w:val="24"/>
          <w:szCs w:val="24"/>
        </w:rPr>
      </w:pPr>
      <w:r>
        <w:rPr>
          <w:color w:val="000000" w:themeColor="text1"/>
          <w:sz w:val="24"/>
          <w:szCs w:val="24"/>
        </w:rPr>
        <w:t>Slice the cake in half horizontally, and reserve half for texture testing</w:t>
      </w:r>
    </w:p>
    <w:p w14:paraId="213CCAF5" w14:textId="05C46BCB" w:rsidR="00F311BC" w:rsidRDefault="00F311BC" w:rsidP="00F311BC">
      <w:pPr>
        <w:pStyle w:val="ListParagraph"/>
        <w:numPr>
          <w:ilvl w:val="0"/>
          <w:numId w:val="25"/>
        </w:numPr>
        <w:spacing w:after="0"/>
        <w:rPr>
          <w:color w:val="000000" w:themeColor="text1"/>
          <w:sz w:val="24"/>
          <w:szCs w:val="24"/>
        </w:rPr>
      </w:pPr>
      <w:r>
        <w:rPr>
          <w:color w:val="000000" w:themeColor="text1"/>
          <w:sz w:val="24"/>
          <w:szCs w:val="24"/>
        </w:rPr>
        <w:t>With the other half, take a 1 cm slice from the cake and place on a white piece of paper (the back of this document should be fine).</w:t>
      </w:r>
    </w:p>
    <w:p w14:paraId="10C8C8E3" w14:textId="0E21B0BB" w:rsidR="00F311BC" w:rsidRDefault="00F311BC" w:rsidP="00F311BC">
      <w:pPr>
        <w:pStyle w:val="ListParagraph"/>
        <w:numPr>
          <w:ilvl w:val="0"/>
          <w:numId w:val="25"/>
        </w:numPr>
        <w:spacing w:after="0"/>
        <w:rPr>
          <w:color w:val="000000" w:themeColor="text1"/>
          <w:sz w:val="24"/>
          <w:szCs w:val="24"/>
        </w:rPr>
      </w:pPr>
      <w:r>
        <w:rPr>
          <w:color w:val="000000" w:themeColor="text1"/>
          <w:sz w:val="24"/>
          <w:szCs w:val="24"/>
        </w:rPr>
        <w:t xml:space="preserve">Place a </w:t>
      </w:r>
      <w:r w:rsidR="00EE6ACB">
        <w:rPr>
          <w:color w:val="000000" w:themeColor="text1"/>
          <w:sz w:val="24"/>
          <w:szCs w:val="24"/>
        </w:rPr>
        <w:t>measuring tape</w:t>
      </w:r>
      <w:r>
        <w:rPr>
          <w:color w:val="000000" w:themeColor="text1"/>
          <w:sz w:val="24"/>
          <w:szCs w:val="24"/>
        </w:rPr>
        <w:t xml:space="preserve"> next to the slice of cake and using the measuring app take an image.</w:t>
      </w:r>
    </w:p>
    <w:p w14:paraId="766D7FA0" w14:textId="3D5C0188" w:rsidR="00F311BC" w:rsidRDefault="00EE6ACB" w:rsidP="00F311BC">
      <w:pPr>
        <w:pStyle w:val="ListParagraph"/>
        <w:numPr>
          <w:ilvl w:val="0"/>
          <w:numId w:val="25"/>
        </w:numPr>
        <w:spacing w:after="0"/>
        <w:rPr>
          <w:color w:val="000000" w:themeColor="text1"/>
          <w:sz w:val="24"/>
          <w:szCs w:val="24"/>
        </w:rPr>
      </w:pPr>
      <w:r>
        <w:rPr>
          <w:color w:val="000000" w:themeColor="text1"/>
          <w:sz w:val="24"/>
          <w:szCs w:val="24"/>
        </w:rPr>
        <w:t>Calibrate the image against the measuring tape in the image.</w:t>
      </w:r>
    </w:p>
    <w:p w14:paraId="0DB38704" w14:textId="6D8875A2" w:rsidR="00EE6ACB" w:rsidRDefault="00EE6ACB" w:rsidP="00F311BC">
      <w:pPr>
        <w:pStyle w:val="ListParagraph"/>
        <w:numPr>
          <w:ilvl w:val="0"/>
          <w:numId w:val="25"/>
        </w:numPr>
        <w:spacing w:after="0"/>
        <w:rPr>
          <w:color w:val="000000" w:themeColor="text1"/>
          <w:sz w:val="24"/>
          <w:szCs w:val="24"/>
        </w:rPr>
      </w:pPr>
      <w:r>
        <w:rPr>
          <w:color w:val="000000" w:themeColor="text1"/>
          <w:sz w:val="24"/>
          <w:szCs w:val="24"/>
        </w:rPr>
        <w:t xml:space="preserve">Measure the diameter </w:t>
      </w:r>
      <w:r w:rsidR="000514CD">
        <w:rPr>
          <w:color w:val="000000" w:themeColor="text1"/>
          <w:sz w:val="24"/>
          <w:szCs w:val="24"/>
        </w:rPr>
        <w:t xml:space="preserve">or area </w:t>
      </w:r>
      <w:r>
        <w:rPr>
          <w:color w:val="000000" w:themeColor="text1"/>
          <w:sz w:val="24"/>
          <w:szCs w:val="24"/>
        </w:rPr>
        <w:t>of some bubbles (zoom in if you need to)</w:t>
      </w:r>
    </w:p>
    <w:p w14:paraId="11E8FD5D" w14:textId="2CCA57FB" w:rsidR="00EE6ACB" w:rsidRPr="00F311BC" w:rsidRDefault="00EE6ACB" w:rsidP="00F311BC">
      <w:pPr>
        <w:pStyle w:val="ListParagraph"/>
        <w:numPr>
          <w:ilvl w:val="0"/>
          <w:numId w:val="25"/>
        </w:numPr>
        <w:spacing w:after="0"/>
        <w:rPr>
          <w:color w:val="000000" w:themeColor="text1"/>
          <w:sz w:val="24"/>
          <w:szCs w:val="24"/>
        </w:rPr>
      </w:pPr>
      <w:r>
        <w:rPr>
          <w:color w:val="000000" w:themeColor="text1"/>
          <w:sz w:val="24"/>
          <w:szCs w:val="24"/>
        </w:rPr>
        <w:t>If bubbles are difficult to see, measure crumbs that fell when you cut the cake.  Record measurements in the table</w:t>
      </w:r>
      <w:r w:rsidR="00846F6D">
        <w:rPr>
          <w:color w:val="000000" w:themeColor="text1"/>
          <w:sz w:val="24"/>
          <w:szCs w:val="24"/>
        </w:rPr>
        <w:t xml:space="preserve"> on the next page</w:t>
      </w:r>
      <w:r>
        <w:rPr>
          <w:color w:val="000000" w:themeColor="text1"/>
          <w:sz w:val="24"/>
          <w:szCs w:val="24"/>
        </w:rPr>
        <w:t>.</w:t>
      </w:r>
    </w:p>
    <w:p w14:paraId="68803E27" w14:textId="77777777" w:rsidR="00F311BC" w:rsidRPr="00F311BC" w:rsidRDefault="00F311BC" w:rsidP="00F311BC">
      <w:pPr>
        <w:spacing w:after="0"/>
        <w:rPr>
          <w:sz w:val="24"/>
          <w:szCs w:val="24"/>
        </w:rPr>
      </w:pPr>
    </w:p>
    <w:tbl>
      <w:tblPr>
        <w:tblStyle w:val="TableGrid"/>
        <w:tblpPr w:leftFromText="180" w:rightFromText="180" w:vertAnchor="text" w:horzAnchor="margin" w:tblpY="56"/>
        <w:tblW w:w="0" w:type="auto"/>
        <w:tblLook w:val="04A0" w:firstRow="1" w:lastRow="0" w:firstColumn="1" w:lastColumn="0" w:noHBand="0" w:noVBand="1"/>
      </w:tblPr>
      <w:tblGrid>
        <w:gridCol w:w="2254"/>
        <w:gridCol w:w="2247"/>
        <w:gridCol w:w="2566"/>
      </w:tblGrid>
      <w:tr w:rsidR="00EE6ACB" w:rsidRPr="00645645" w14:paraId="11D37676" w14:textId="77777777" w:rsidTr="00EE6ACB">
        <w:tc>
          <w:tcPr>
            <w:tcW w:w="2254" w:type="dxa"/>
            <w:shd w:val="clear" w:color="auto" w:fill="FFC000"/>
          </w:tcPr>
          <w:p w14:paraId="658E52EE" w14:textId="1D1D51DA" w:rsidR="00EE6ACB" w:rsidRPr="00645645" w:rsidRDefault="00EE6ACB" w:rsidP="00EE6ACB">
            <w:pPr>
              <w:rPr>
                <w:b/>
                <w:sz w:val="24"/>
                <w:szCs w:val="24"/>
              </w:rPr>
            </w:pPr>
            <w:r>
              <w:rPr>
                <w:b/>
                <w:sz w:val="24"/>
                <w:szCs w:val="24"/>
              </w:rPr>
              <w:lastRenderedPageBreak/>
              <w:t>Crumb/Bubble size</w:t>
            </w:r>
          </w:p>
        </w:tc>
        <w:tc>
          <w:tcPr>
            <w:tcW w:w="2247" w:type="dxa"/>
            <w:shd w:val="clear" w:color="auto" w:fill="FFC000"/>
          </w:tcPr>
          <w:p w14:paraId="20105280" w14:textId="76A83C9D" w:rsidR="00EE6ACB" w:rsidRPr="00645645" w:rsidRDefault="00EE6ACB" w:rsidP="00EE6ACB">
            <w:pPr>
              <w:jc w:val="center"/>
              <w:rPr>
                <w:b/>
                <w:sz w:val="24"/>
                <w:szCs w:val="24"/>
              </w:rPr>
            </w:pPr>
            <w:r>
              <w:rPr>
                <w:b/>
                <w:sz w:val="24"/>
                <w:szCs w:val="24"/>
              </w:rPr>
              <w:t>Formulation 1</w:t>
            </w:r>
            <w:r w:rsidRPr="00645645">
              <w:rPr>
                <w:b/>
                <w:sz w:val="24"/>
                <w:szCs w:val="24"/>
              </w:rPr>
              <w:t xml:space="preserve"> </w:t>
            </w:r>
          </w:p>
        </w:tc>
        <w:tc>
          <w:tcPr>
            <w:tcW w:w="2566" w:type="dxa"/>
            <w:shd w:val="clear" w:color="auto" w:fill="FFC000"/>
          </w:tcPr>
          <w:p w14:paraId="2D39AA67" w14:textId="58880C96" w:rsidR="00EE6ACB" w:rsidRPr="00645645" w:rsidRDefault="00EE6ACB" w:rsidP="00EE6ACB">
            <w:pPr>
              <w:jc w:val="center"/>
              <w:rPr>
                <w:b/>
                <w:sz w:val="24"/>
                <w:szCs w:val="24"/>
              </w:rPr>
            </w:pPr>
            <w:r>
              <w:rPr>
                <w:b/>
                <w:sz w:val="24"/>
                <w:szCs w:val="24"/>
              </w:rPr>
              <w:t>Formulation 2</w:t>
            </w:r>
          </w:p>
        </w:tc>
      </w:tr>
      <w:tr w:rsidR="00EE6ACB" w:rsidRPr="00645645" w14:paraId="17011350" w14:textId="77777777" w:rsidTr="00EE6ACB">
        <w:tc>
          <w:tcPr>
            <w:tcW w:w="2254" w:type="dxa"/>
          </w:tcPr>
          <w:p w14:paraId="78745339" w14:textId="705C8EA6" w:rsidR="00EE6ACB" w:rsidRPr="00645645" w:rsidRDefault="00EE6ACB" w:rsidP="00EE6ACB">
            <w:pPr>
              <w:rPr>
                <w:sz w:val="24"/>
                <w:szCs w:val="24"/>
              </w:rPr>
            </w:pPr>
            <w:r>
              <w:rPr>
                <w:sz w:val="24"/>
                <w:szCs w:val="24"/>
              </w:rPr>
              <w:t>1</w:t>
            </w:r>
          </w:p>
        </w:tc>
        <w:tc>
          <w:tcPr>
            <w:tcW w:w="2247" w:type="dxa"/>
          </w:tcPr>
          <w:p w14:paraId="21A9A10D" w14:textId="77777777" w:rsidR="00EE6ACB" w:rsidRPr="00645645" w:rsidRDefault="00EE6ACB" w:rsidP="00EE6ACB">
            <w:pPr>
              <w:jc w:val="center"/>
              <w:rPr>
                <w:sz w:val="24"/>
                <w:szCs w:val="24"/>
              </w:rPr>
            </w:pPr>
          </w:p>
        </w:tc>
        <w:tc>
          <w:tcPr>
            <w:tcW w:w="2566" w:type="dxa"/>
          </w:tcPr>
          <w:p w14:paraId="03944692" w14:textId="77777777" w:rsidR="00EE6ACB" w:rsidRPr="00645645" w:rsidRDefault="00EE6ACB" w:rsidP="00EE6ACB">
            <w:pPr>
              <w:jc w:val="center"/>
              <w:rPr>
                <w:sz w:val="24"/>
                <w:szCs w:val="24"/>
              </w:rPr>
            </w:pPr>
          </w:p>
        </w:tc>
      </w:tr>
      <w:tr w:rsidR="00EE6ACB" w:rsidRPr="00645645" w14:paraId="055AA14C" w14:textId="77777777" w:rsidTr="00EE6ACB">
        <w:tc>
          <w:tcPr>
            <w:tcW w:w="2254" w:type="dxa"/>
          </w:tcPr>
          <w:p w14:paraId="1F4EA34E" w14:textId="58E0C772" w:rsidR="00EE6ACB" w:rsidRPr="00645645" w:rsidRDefault="00EE6ACB" w:rsidP="00EE6ACB">
            <w:pPr>
              <w:rPr>
                <w:sz w:val="24"/>
                <w:szCs w:val="24"/>
              </w:rPr>
            </w:pPr>
            <w:r>
              <w:rPr>
                <w:sz w:val="24"/>
                <w:szCs w:val="24"/>
              </w:rPr>
              <w:t>2</w:t>
            </w:r>
          </w:p>
        </w:tc>
        <w:tc>
          <w:tcPr>
            <w:tcW w:w="2247" w:type="dxa"/>
          </w:tcPr>
          <w:p w14:paraId="26DBA681" w14:textId="77777777" w:rsidR="00EE6ACB" w:rsidRPr="00645645" w:rsidRDefault="00EE6ACB" w:rsidP="00EE6ACB">
            <w:pPr>
              <w:jc w:val="center"/>
              <w:rPr>
                <w:sz w:val="24"/>
                <w:szCs w:val="24"/>
              </w:rPr>
            </w:pPr>
          </w:p>
        </w:tc>
        <w:tc>
          <w:tcPr>
            <w:tcW w:w="2566" w:type="dxa"/>
          </w:tcPr>
          <w:p w14:paraId="538F5B0F" w14:textId="77777777" w:rsidR="00EE6ACB" w:rsidRPr="00645645" w:rsidRDefault="00EE6ACB" w:rsidP="00EE6ACB">
            <w:pPr>
              <w:jc w:val="center"/>
              <w:rPr>
                <w:sz w:val="24"/>
                <w:szCs w:val="24"/>
              </w:rPr>
            </w:pPr>
          </w:p>
        </w:tc>
      </w:tr>
      <w:tr w:rsidR="00EE6ACB" w:rsidRPr="00645645" w14:paraId="056A75EA" w14:textId="77777777" w:rsidTr="00EE6ACB">
        <w:tc>
          <w:tcPr>
            <w:tcW w:w="2254" w:type="dxa"/>
          </w:tcPr>
          <w:p w14:paraId="00EAA014" w14:textId="7EEAA3C1" w:rsidR="00EE6ACB" w:rsidRDefault="00EE6ACB" w:rsidP="00EE6ACB">
            <w:pPr>
              <w:rPr>
                <w:sz w:val="24"/>
                <w:szCs w:val="24"/>
              </w:rPr>
            </w:pPr>
            <w:r>
              <w:rPr>
                <w:sz w:val="24"/>
                <w:szCs w:val="24"/>
              </w:rPr>
              <w:t>3</w:t>
            </w:r>
          </w:p>
        </w:tc>
        <w:tc>
          <w:tcPr>
            <w:tcW w:w="2247" w:type="dxa"/>
          </w:tcPr>
          <w:p w14:paraId="440BCCF9" w14:textId="77777777" w:rsidR="00EE6ACB" w:rsidRPr="00645645" w:rsidRDefault="00EE6ACB" w:rsidP="00EE6ACB">
            <w:pPr>
              <w:jc w:val="center"/>
              <w:rPr>
                <w:sz w:val="24"/>
                <w:szCs w:val="24"/>
              </w:rPr>
            </w:pPr>
          </w:p>
        </w:tc>
        <w:tc>
          <w:tcPr>
            <w:tcW w:w="2566" w:type="dxa"/>
          </w:tcPr>
          <w:p w14:paraId="13C33EA8" w14:textId="37260364" w:rsidR="00EE6ACB" w:rsidRPr="00645645" w:rsidRDefault="00EE6ACB" w:rsidP="00EE6ACB">
            <w:pPr>
              <w:jc w:val="center"/>
              <w:rPr>
                <w:sz w:val="24"/>
                <w:szCs w:val="24"/>
              </w:rPr>
            </w:pPr>
          </w:p>
        </w:tc>
      </w:tr>
      <w:tr w:rsidR="00EE6ACB" w:rsidRPr="00645645" w14:paraId="006E373C" w14:textId="77777777" w:rsidTr="00EE6ACB">
        <w:tc>
          <w:tcPr>
            <w:tcW w:w="2254" w:type="dxa"/>
          </w:tcPr>
          <w:p w14:paraId="15179AAB" w14:textId="5D703370" w:rsidR="00EE6ACB" w:rsidRDefault="00EE6ACB" w:rsidP="00EE6ACB">
            <w:pPr>
              <w:rPr>
                <w:sz w:val="24"/>
                <w:szCs w:val="24"/>
              </w:rPr>
            </w:pPr>
            <w:r>
              <w:rPr>
                <w:sz w:val="24"/>
                <w:szCs w:val="24"/>
              </w:rPr>
              <w:t>4</w:t>
            </w:r>
          </w:p>
        </w:tc>
        <w:tc>
          <w:tcPr>
            <w:tcW w:w="2247" w:type="dxa"/>
          </w:tcPr>
          <w:p w14:paraId="459558A1" w14:textId="77777777" w:rsidR="00EE6ACB" w:rsidRPr="00645645" w:rsidRDefault="00EE6ACB" w:rsidP="00EE6ACB">
            <w:pPr>
              <w:jc w:val="center"/>
              <w:rPr>
                <w:sz w:val="24"/>
                <w:szCs w:val="24"/>
              </w:rPr>
            </w:pPr>
          </w:p>
        </w:tc>
        <w:tc>
          <w:tcPr>
            <w:tcW w:w="2566" w:type="dxa"/>
          </w:tcPr>
          <w:p w14:paraId="0D75EF69" w14:textId="77777777" w:rsidR="00EE6ACB" w:rsidRPr="00645645" w:rsidRDefault="00EE6ACB" w:rsidP="00EE6ACB">
            <w:pPr>
              <w:jc w:val="center"/>
              <w:rPr>
                <w:sz w:val="24"/>
                <w:szCs w:val="24"/>
              </w:rPr>
            </w:pPr>
          </w:p>
        </w:tc>
      </w:tr>
      <w:tr w:rsidR="00EE6ACB" w:rsidRPr="00645645" w14:paraId="702B8A38" w14:textId="77777777" w:rsidTr="00EE6ACB">
        <w:tc>
          <w:tcPr>
            <w:tcW w:w="2254" w:type="dxa"/>
          </w:tcPr>
          <w:p w14:paraId="3619265A" w14:textId="2BC88B78" w:rsidR="00EE6ACB" w:rsidRDefault="00EE6ACB" w:rsidP="00EE6ACB">
            <w:pPr>
              <w:rPr>
                <w:sz w:val="24"/>
                <w:szCs w:val="24"/>
              </w:rPr>
            </w:pPr>
            <w:r>
              <w:rPr>
                <w:sz w:val="24"/>
                <w:szCs w:val="24"/>
              </w:rPr>
              <w:t>5</w:t>
            </w:r>
          </w:p>
        </w:tc>
        <w:tc>
          <w:tcPr>
            <w:tcW w:w="2247" w:type="dxa"/>
          </w:tcPr>
          <w:p w14:paraId="7DE12AE6" w14:textId="77777777" w:rsidR="00EE6ACB" w:rsidRPr="00645645" w:rsidRDefault="00EE6ACB" w:rsidP="00EE6ACB">
            <w:pPr>
              <w:jc w:val="center"/>
              <w:rPr>
                <w:sz w:val="24"/>
                <w:szCs w:val="24"/>
              </w:rPr>
            </w:pPr>
          </w:p>
        </w:tc>
        <w:tc>
          <w:tcPr>
            <w:tcW w:w="2566" w:type="dxa"/>
          </w:tcPr>
          <w:p w14:paraId="4237C273" w14:textId="77777777" w:rsidR="00EE6ACB" w:rsidRPr="00645645" w:rsidRDefault="00EE6ACB" w:rsidP="00EE6ACB">
            <w:pPr>
              <w:jc w:val="center"/>
              <w:rPr>
                <w:sz w:val="24"/>
                <w:szCs w:val="24"/>
              </w:rPr>
            </w:pPr>
          </w:p>
        </w:tc>
      </w:tr>
      <w:tr w:rsidR="00EE6ACB" w:rsidRPr="00645645" w14:paraId="10FEFD4A" w14:textId="77777777" w:rsidTr="00EE6ACB">
        <w:tc>
          <w:tcPr>
            <w:tcW w:w="2254" w:type="dxa"/>
          </w:tcPr>
          <w:p w14:paraId="0CAEBD13" w14:textId="525A5741" w:rsidR="00EE6ACB" w:rsidRDefault="00EE6ACB" w:rsidP="00EE6ACB">
            <w:pPr>
              <w:rPr>
                <w:sz w:val="24"/>
                <w:szCs w:val="24"/>
              </w:rPr>
            </w:pPr>
            <w:r>
              <w:rPr>
                <w:sz w:val="24"/>
                <w:szCs w:val="24"/>
              </w:rPr>
              <w:t>6</w:t>
            </w:r>
          </w:p>
        </w:tc>
        <w:tc>
          <w:tcPr>
            <w:tcW w:w="2247" w:type="dxa"/>
          </w:tcPr>
          <w:p w14:paraId="26984066" w14:textId="77777777" w:rsidR="00EE6ACB" w:rsidRPr="00645645" w:rsidRDefault="00EE6ACB" w:rsidP="00EE6ACB">
            <w:pPr>
              <w:jc w:val="center"/>
              <w:rPr>
                <w:sz w:val="24"/>
                <w:szCs w:val="24"/>
              </w:rPr>
            </w:pPr>
          </w:p>
        </w:tc>
        <w:tc>
          <w:tcPr>
            <w:tcW w:w="2566" w:type="dxa"/>
          </w:tcPr>
          <w:p w14:paraId="39EB3FE5" w14:textId="77777777" w:rsidR="00EE6ACB" w:rsidRPr="00645645" w:rsidRDefault="00EE6ACB" w:rsidP="00EE6ACB">
            <w:pPr>
              <w:jc w:val="center"/>
              <w:rPr>
                <w:sz w:val="24"/>
                <w:szCs w:val="24"/>
              </w:rPr>
            </w:pPr>
          </w:p>
        </w:tc>
      </w:tr>
    </w:tbl>
    <w:p w14:paraId="24C6B4EE" w14:textId="05D9CE81" w:rsidR="00770474" w:rsidRDefault="00770474" w:rsidP="00A77A80">
      <w:pPr>
        <w:pStyle w:val="ListParagraph"/>
        <w:spacing w:after="0"/>
        <w:ind w:left="360"/>
        <w:rPr>
          <w:sz w:val="24"/>
          <w:szCs w:val="24"/>
        </w:rPr>
      </w:pPr>
    </w:p>
    <w:p w14:paraId="0FD3D0DB" w14:textId="3B68CDD1" w:rsidR="00770474" w:rsidRDefault="00770474" w:rsidP="00A77A80">
      <w:pPr>
        <w:pStyle w:val="ListParagraph"/>
        <w:spacing w:after="0"/>
        <w:ind w:left="360"/>
        <w:rPr>
          <w:sz w:val="24"/>
          <w:szCs w:val="24"/>
        </w:rPr>
      </w:pPr>
    </w:p>
    <w:p w14:paraId="3EACA690" w14:textId="70DB1F10" w:rsidR="00770474" w:rsidRDefault="00770474" w:rsidP="00A77A80">
      <w:pPr>
        <w:pStyle w:val="ListParagraph"/>
        <w:spacing w:after="0"/>
        <w:ind w:left="360"/>
        <w:rPr>
          <w:sz w:val="24"/>
          <w:szCs w:val="24"/>
        </w:rPr>
      </w:pPr>
    </w:p>
    <w:p w14:paraId="2143AD37" w14:textId="5C9973C9" w:rsidR="00770474" w:rsidRDefault="00770474" w:rsidP="00A77A80">
      <w:pPr>
        <w:pStyle w:val="ListParagraph"/>
        <w:spacing w:after="0"/>
        <w:ind w:left="360"/>
        <w:rPr>
          <w:sz w:val="24"/>
          <w:szCs w:val="24"/>
        </w:rPr>
      </w:pPr>
    </w:p>
    <w:p w14:paraId="05FBD7FD" w14:textId="471288C8" w:rsidR="00770474" w:rsidRDefault="00770474" w:rsidP="00A77A80">
      <w:pPr>
        <w:pStyle w:val="ListParagraph"/>
        <w:spacing w:after="0"/>
        <w:ind w:left="360"/>
        <w:rPr>
          <w:sz w:val="24"/>
          <w:szCs w:val="24"/>
        </w:rPr>
      </w:pPr>
    </w:p>
    <w:p w14:paraId="2D162C1C" w14:textId="66878788" w:rsidR="00770474" w:rsidRDefault="00770474" w:rsidP="00A77A80">
      <w:pPr>
        <w:pStyle w:val="ListParagraph"/>
        <w:spacing w:after="0"/>
        <w:ind w:left="360"/>
        <w:rPr>
          <w:sz w:val="24"/>
          <w:szCs w:val="24"/>
        </w:rPr>
      </w:pPr>
    </w:p>
    <w:p w14:paraId="78674D49" w14:textId="2278D370" w:rsidR="00770474" w:rsidRDefault="00770474" w:rsidP="00A77A80">
      <w:pPr>
        <w:pStyle w:val="ListParagraph"/>
        <w:spacing w:after="0"/>
        <w:ind w:left="360"/>
        <w:rPr>
          <w:sz w:val="24"/>
          <w:szCs w:val="24"/>
        </w:rPr>
      </w:pPr>
    </w:p>
    <w:p w14:paraId="1054257D" w14:textId="4618DF20" w:rsidR="00770474" w:rsidRDefault="00770474" w:rsidP="00A77A80">
      <w:pPr>
        <w:pStyle w:val="ListParagraph"/>
        <w:spacing w:after="0"/>
        <w:ind w:left="360"/>
        <w:rPr>
          <w:sz w:val="24"/>
          <w:szCs w:val="24"/>
        </w:rPr>
      </w:pPr>
    </w:p>
    <w:p w14:paraId="4334BBF2" w14:textId="68D1B4F6" w:rsidR="00770474" w:rsidRDefault="00770474" w:rsidP="00A77A80">
      <w:pPr>
        <w:pStyle w:val="ListParagraph"/>
        <w:spacing w:after="0"/>
        <w:ind w:left="360"/>
        <w:rPr>
          <w:sz w:val="24"/>
          <w:szCs w:val="24"/>
        </w:rPr>
      </w:pPr>
    </w:p>
    <w:p w14:paraId="50181ECD" w14:textId="3EB46DFD" w:rsidR="00770474" w:rsidRDefault="00770474" w:rsidP="00A77A80">
      <w:pPr>
        <w:pStyle w:val="ListParagraph"/>
        <w:spacing w:after="0"/>
        <w:ind w:left="360"/>
        <w:rPr>
          <w:sz w:val="24"/>
          <w:szCs w:val="24"/>
        </w:rPr>
      </w:pPr>
    </w:p>
    <w:p w14:paraId="2AEC65E4" w14:textId="0801ADC5" w:rsidR="00EE6ACB" w:rsidRDefault="00EE6ACB" w:rsidP="00A77A80">
      <w:pPr>
        <w:pStyle w:val="ListParagraph"/>
        <w:spacing w:after="0"/>
        <w:ind w:left="360"/>
        <w:rPr>
          <w:sz w:val="24"/>
          <w:szCs w:val="24"/>
        </w:rPr>
      </w:pPr>
    </w:p>
    <w:p w14:paraId="43740F58" w14:textId="0D0AB429" w:rsidR="00EE6ACB" w:rsidRDefault="00EE6ACB" w:rsidP="00A77A80">
      <w:pPr>
        <w:pStyle w:val="ListParagraph"/>
        <w:spacing w:after="0"/>
        <w:ind w:left="360"/>
        <w:rPr>
          <w:sz w:val="24"/>
          <w:szCs w:val="24"/>
        </w:rPr>
      </w:pPr>
    </w:p>
    <w:p w14:paraId="63BB9C7B" w14:textId="4723C3FD" w:rsidR="00EE6ACB" w:rsidRDefault="00EE6ACB" w:rsidP="00EE6ACB">
      <w:pPr>
        <w:spacing w:after="0"/>
        <w:rPr>
          <w:i/>
          <w:sz w:val="24"/>
          <w:szCs w:val="24"/>
        </w:rPr>
      </w:pPr>
      <w:r>
        <w:rPr>
          <w:i/>
          <w:sz w:val="24"/>
          <w:szCs w:val="24"/>
        </w:rPr>
        <w:t>Cake strength testing</w:t>
      </w:r>
    </w:p>
    <w:p w14:paraId="4222AE3B" w14:textId="3571FDDE" w:rsidR="00EE6ACB" w:rsidRDefault="00EE6ACB" w:rsidP="00EE6ACB">
      <w:pPr>
        <w:spacing w:after="0"/>
        <w:rPr>
          <w:i/>
          <w:sz w:val="24"/>
          <w:szCs w:val="24"/>
        </w:rPr>
      </w:pPr>
    </w:p>
    <w:p w14:paraId="7124F8CD" w14:textId="5AA2AE86" w:rsidR="00EE6ACB" w:rsidRDefault="00EE6ACB" w:rsidP="00EE6ACB">
      <w:pPr>
        <w:spacing w:after="0"/>
        <w:rPr>
          <w:sz w:val="24"/>
          <w:szCs w:val="24"/>
        </w:rPr>
      </w:pPr>
      <w:r>
        <w:rPr>
          <w:sz w:val="24"/>
          <w:szCs w:val="24"/>
        </w:rPr>
        <w:t>Physical texture of foods is often tested using a texture analyser, this consists of a vertically moving probe and a load cell.  Forces are measured with a transducer and can tell you how firm the product is.</w:t>
      </w:r>
    </w:p>
    <w:p w14:paraId="2E0E21AC" w14:textId="3C1B38C5" w:rsidR="00EE6ACB" w:rsidRDefault="00EE6ACB" w:rsidP="00EE6ACB">
      <w:pPr>
        <w:spacing w:after="0"/>
        <w:rPr>
          <w:sz w:val="24"/>
          <w:szCs w:val="24"/>
        </w:rPr>
      </w:pPr>
    </w:p>
    <w:p w14:paraId="7B5DA33F" w14:textId="222BFDD9" w:rsidR="00EE6ACB" w:rsidRDefault="00EE6ACB" w:rsidP="00EE6ACB">
      <w:pPr>
        <w:spacing w:after="0"/>
        <w:rPr>
          <w:sz w:val="24"/>
          <w:szCs w:val="24"/>
        </w:rPr>
      </w:pPr>
      <w:r>
        <w:rPr>
          <w:sz w:val="24"/>
          <w:szCs w:val="24"/>
        </w:rPr>
        <w:t>We are going to use known weights and do some calculations to determine cake strength/strain.</w:t>
      </w:r>
    </w:p>
    <w:p w14:paraId="0CB63B03" w14:textId="2B994002" w:rsidR="00EE6ACB" w:rsidRDefault="00EE6ACB" w:rsidP="00EE6ACB">
      <w:pPr>
        <w:spacing w:after="0"/>
        <w:rPr>
          <w:sz w:val="24"/>
          <w:szCs w:val="24"/>
        </w:rPr>
      </w:pPr>
    </w:p>
    <w:p w14:paraId="313967FE" w14:textId="15A741E3" w:rsidR="00EE6ACB" w:rsidRDefault="00EE6ACB" w:rsidP="00EE6ACB">
      <w:pPr>
        <w:pStyle w:val="ListParagraph"/>
        <w:numPr>
          <w:ilvl w:val="0"/>
          <w:numId w:val="26"/>
        </w:numPr>
        <w:spacing w:after="0"/>
        <w:rPr>
          <w:sz w:val="24"/>
          <w:szCs w:val="24"/>
        </w:rPr>
      </w:pPr>
      <w:r>
        <w:rPr>
          <w:sz w:val="24"/>
          <w:szCs w:val="24"/>
        </w:rPr>
        <w:t>With the retained half of each of your cakes cut 2 cubes that are 2 cm x 2 cm x 2 cm.  Try to be as precise as possible as these dimensions are needed for calculations.</w:t>
      </w:r>
    </w:p>
    <w:p w14:paraId="3FCCE662" w14:textId="045F7B62" w:rsidR="00EE6ACB" w:rsidRDefault="00EE6ACB" w:rsidP="00EE6ACB">
      <w:pPr>
        <w:pStyle w:val="ListParagraph"/>
        <w:numPr>
          <w:ilvl w:val="0"/>
          <w:numId w:val="26"/>
        </w:numPr>
        <w:spacing w:after="0"/>
        <w:rPr>
          <w:sz w:val="24"/>
          <w:szCs w:val="24"/>
        </w:rPr>
      </w:pPr>
      <w:r>
        <w:rPr>
          <w:sz w:val="24"/>
          <w:szCs w:val="24"/>
        </w:rPr>
        <w:t xml:space="preserve">Place one of the cubes on your chopping board and place the Large can on your cake.  Record the ‘squashed’ height of your cake and use the image analysis app </w:t>
      </w:r>
      <w:r w:rsidR="009E3057">
        <w:rPr>
          <w:sz w:val="24"/>
          <w:szCs w:val="24"/>
        </w:rPr>
        <w:t xml:space="preserve">and measuring tape, </w:t>
      </w:r>
      <w:r>
        <w:rPr>
          <w:sz w:val="24"/>
          <w:szCs w:val="24"/>
        </w:rPr>
        <w:t>measure the ‘squashed’ area of your cake.</w:t>
      </w:r>
    </w:p>
    <w:p w14:paraId="6F4E4530" w14:textId="26C169FF" w:rsidR="00EE6ACB" w:rsidRPr="00EE6ACB" w:rsidRDefault="00EE6ACB" w:rsidP="00EE6ACB">
      <w:pPr>
        <w:pStyle w:val="ListParagraph"/>
        <w:numPr>
          <w:ilvl w:val="0"/>
          <w:numId w:val="26"/>
        </w:numPr>
        <w:spacing w:after="0"/>
        <w:rPr>
          <w:sz w:val="24"/>
          <w:szCs w:val="24"/>
        </w:rPr>
      </w:pPr>
      <w:r>
        <w:rPr>
          <w:sz w:val="24"/>
          <w:szCs w:val="24"/>
        </w:rPr>
        <w:t>With the 2</w:t>
      </w:r>
      <w:r w:rsidRPr="00EE6ACB">
        <w:rPr>
          <w:sz w:val="24"/>
          <w:szCs w:val="24"/>
          <w:vertAlign w:val="superscript"/>
        </w:rPr>
        <w:t>nd</w:t>
      </w:r>
      <w:r>
        <w:rPr>
          <w:sz w:val="24"/>
          <w:szCs w:val="24"/>
        </w:rPr>
        <w:t xml:space="preserve"> cube, place it on the board and place the small can on your cake.  Again record the ‘squashed’ height of your cake and use the image analysis app </w:t>
      </w:r>
      <w:r w:rsidR="009E3057">
        <w:rPr>
          <w:sz w:val="24"/>
          <w:szCs w:val="24"/>
        </w:rPr>
        <w:t>and measuring tape,</w:t>
      </w:r>
      <w:r>
        <w:rPr>
          <w:sz w:val="24"/>
          <w:szCs w:val="24"/>
        </w:rPr>
        <w:t xml:space="preserve"> measure the ‘squashed’ area of your cake.</w:t>
      </w:r>
    </w:p>
    <w:p w14:paraId="6EAE37B9" w14:textId="4E09E24D" w:rsidR="00EE6ACB" w:rsidRDefault="00EE6ACB" w:rsidP="00A77A80">
      <w:pPr>
        <w:pStyle w:val="ListParagraph"/>
        <w:spacing w:after="0"/>
        <w:ind w:left="360"/>
        <w:rPr>
          <w:sz w:val="24"/>
          <w:szCs w:val="24"/>
        </w:rPr>
      </w:pPr>
    </w:p>
    <w:tbl>
      <w:tblPr>
        <w:tblStyle w:val="TableGrid"/>
        <w:tblpPr w:leftFromText="180" w:rightFromText="180" w:vertAnchor="text" w:horzAnchor="margin" w:tblpY="56"/>
        <w:tblW w:w="9634" w:type="dxa"/>
        <w:tblLook w:val="04A0" w:firstRow="1" w:lastRow="0" w:firstColumn="1" w:lastColumn="0" w:noHBand="0" w:noVBand="1"/>
      </w:tblPr>
      <w:tblGrid>
        <w:gridCol w:w="3539"/>
        <w:gridCol w:w="3047"/>
        <w:gridCol w:w="3048"/>
      </w:tblGrid>
      <w:tr w:rsidR="00846F6D" w:rsidRPr="00645645" w14:paraId="6FD4813B" w14:textId="77777777" w:rsidTr="00846F6D">
        <w:tc>
          <w:tcPr>
            <w:tcW w:w="3539" w:type="dxa"/>
            <w:shd w:val="clear" w:color="auto" w:fill="FFC000"/>
          </w:tcPr>
          <w:p w14:paraId="552FA75A" w14:textId="73FF0690" w:rsidR="00846F6D" w:rsidRPr="00645645" w:rsidRDefault="00FC4F92" w:rsidP="00A757E7">
            <w:pPr>
              <w:rPr>
                <w:b/>
                <w:sz w:val="24"/>
                <w:szCs w:val="24"/>
              </w:rPr>
            </w:pPr>
            <w:r>
              <w:rPr>
                <w:b/>
                <w:sz w:val="24"/>
                <w:szCs w:val="24"/>
              </w:rPr>
              <w:t>Strength test raw data</w:t>
            </w:r>
          </w:p>
        </w:tc>
        <w:tc>
          <w:tcPr>
            <w:tcW w:w="3047" w:type="dxa"/>
            <w:shd w:val="clear" w:color="auto" w:fill="FFC000"/>
          </w:tcPr>
          <w:p w14:paraId="2033F8C5" w14:textId="77777777" w:rsidR="00846F6D" w:rsidRPr="00645645" w:rsidRDefault="00846F6D" w:rsidP="00A757E7">
            <w:pPr>
              <w:jc w:val="center"/>
              <w:rPr>
                <w:b/>
                <w:sz w:val="24"/>
                <w:szCs w:val="24"/>
              </w:rPr>
            </w:pPr>
            <w:r>
              <w:rPr>
                <w:b/>
                <w:sz w:val="24"/>
                <w:szCs w:val="24"/>
              </w:rPr>
              <w:t>Formulation 1</w:t>
            </w:r>
            <w:r w:rsidRPr="00645645">
              <w:rPr>
                <w:b/>
                <w:sz w:val="24"/>
                <w:szCs w:val="24"/>
              </w:rPr>
              <w:t xml:space="preserve"> </w:t>
            </w:r>
          </w:p>
        </w:tc>
        <w:tc>
          <w:tcPr>
            <w:tcW w:w="3048" w:type="dxa"/>
            <w:shd w:val="clear" w:color="auto" w:fill="FFC000"/>
          </w:tcPr>
          <w:p w14:paraId="04DB6594" w14:textId="77777777" w:rsidR="00846F6D" w:rsidRPr="00645645" w:rsidRDefault="00846F6D" w:rsidP="00A757E7">
            <w:pPr>
              <w:jc w:val="center"/>
              <w:rPr>
                <w:b/>
                <w:sz w:val="24"/>
                <w:szCs w:val="24"/>
              </w:rPr>
            </w:pPr>
            <w:r>
              <w:rPr>
                <w:b/>
                <w:sz w:val="24"/>
                <w:szCs w:val="24"/>
              </w:rPr>
              <w:t>Formulation 2</w:t>
            </w:r>
          </w:p>
        </w:tc>
      </w:tr>
      <w:tr w:rsidR="00846F6D" w:rsidRPr="00645645" w14:paraId="381E1672" w14:textId="77777777" w:rsidTr="00846F6D">
        <w:tc>
          <w:tcPr>
            <w:tcW w:w="3539" w:type="dxa"/>
          </w:tcPr>
          <w:p w14:paraId="466EA38D" w14:textId="41496663" w:rsidR="00846F6D" w:rsidRPr="00645645" w:rsidRDefault="00846F6D" w:rsidP="00A757E7">
            <w:pPr>
              <w:rPr>
                <w:sz w:val="24"/>
                <w:szCs w:val="24"/>
              </w:rPr>
            </w:pPr>
            <w:r>
              <w:rPr>
                <w:sz w:val="24"/>
                <w:szCs w:val="24"/>
              </w:rPr>
              <w:t>Large can crush height</w:t>
            </w:r>
          </w:p>
        </w:tc>
        <w:tc>
          <w:tcPr>
            <w:tcW w:w="3047" w:type="dxa"/>
          </w:tcPr>
          <w:p w14:paraId="1D854073" w14:textId="77777777" w:rsidR="00846F6D" w:rsidRPr="00645645" w:rsidRDefault="00846F6D" w:rsidP="00A757E7">
            <w:pPr>
              <w:jc w:val="center"/>
              <w:rPr>
                <w:sz w:val="24"/>
                <w:szCs w:val="24"/>
              </w:rPr>
            </w:pPr>
          </w:p>
        </w:tc>
        <w:tc>
          <w:tcPr>
            <w:tcW w:w="3048" w:type="dxa"/>
          </w:tcPr>
          <w:p w14:paraId="1C0648A8" w14:textId="77777777" w:rsidR="00846F6D" w:rsidRPr="00645645" w:rsidRDefault="00846F6D" w:rsidP="00A757E7">
            <w:pPr>
              <w:jc w:val="center"/>
              <w:rPr>
                <w:sz w:val="24"/>
                <w:szCs w:val="24"/>
              </w:rPr>
            </w:pPr>
          </w:p>
        </w:tc>
      </w:tr>
      <w:tr w:rsidR="00846F6D" w:rsidRPr="00645645" w14:paraId="5864E955" w14:textId="77777777" w:rsidTr="00846F6D">
        <w:tc>
          <w:tcPr>
            <w:tcW w:w="3539" w:type="dxa"/>
          </w:tcPr>
          <w:p w14:paraId="754FDCD7" w14:textId="24F7F767" w:rsidR="00846F6D" w:rsidRPr="00645645" w:rsidRDefault="00846F6D" w:rsidP="00A757E7">
            <w:pPr>
              <w:rPr>
                <w:sz w:val="24"/>
                <w:szCs w:val="24"/>
              </w:rPr>
            </w:pPr>
            <w:r>
              <w:rPr>
                <w:sz w:val="24"/>
                <w:szCs w:val="24"/>
              </w:rPr>
              <w:t>Small can crush height</w:t>
            </w:r>
          </w:p>
        </w:tc>
        <w:tc>
          <w:tcPr>
            <w:tcW w:w="3047" w:type="dxa"/>
          </w:tcPr>
          <w:p w14:paraId="13D8249C" w14:textId="77777777" w:rsidR="00846F6D" w:rsidRPr="00645645" w:rsidRDefault="00846F6D" w:rsidP="00A757E7">
            <w:pPr>
              <w:jc w:val="center"/>
              <w:rPr>
                <w:sz w:val="24"/>
                <w:szCs w:val="24"/>
              </w:rPr>
            </w:pPr>
          </w:p>
        </w:tc>
        <w:tc>
          <w:tcPr>
            <w:tcW w:w="3048" w:type="dxa"/>
          </w:tcPr>
          <w:p w14:paraId="66013BED" w14:textId="77777777" w:rsidR="00846F6D" w:rsidRPr="00645645" w:rsidRDefault="00846F6D" w:rsidP="00A757E7">
            <w:pPr>
              <w:jc w:val="center"/>
              <w:rPr>
                <w:sz w:val="24"/>
                <w:szCs w:val="24"/>
              </w:rPr>
            </w:pPr>
          </w:p>
        </w:tc>
      </w:tr>
      <w:tr w:rsidR="00846F6D" w:rsidRPr="00645645" w14:paraId="3F33077C" w14:textId="77777777" w:rsidTr="00846F6D">
        <w:tc>
          <w:tcPr>
            <w:tcW w:w="3539" w:type="dxa"/>
          </w:tcPr>
          <w:p w14:paraId="325853D9" w14:textId="02B3D25A" w:rsidR="00846F6D" w:rsidRDefault="00846F6D" w:rsidP="00A757E7">
            <w:pPr>
              <w:rPr>
                <w:sz w:val="24"/>
                <w:szCs w:val="24"/>
              </w:rPr>
            </w:pPr>
            <w:r>
              <w:rPr>
                <w:sz w:val="24"/>
                <w:szCs w:val="24"/>
              </w:rPr>
              <w:t>Large can crush area</w:t>
            </w:r>
          </w:p>
        </w:tc>
        <w:tc>
          <w:tcPr>
            <w:tcW w:w="3047" w:type="dxa"/>
          </w:tcPr>
          <w:p w14:paraId="019569E0" w14:textId="77777777" w:rsidR="00846F6D" w:rsidRPr="00645645" w:rsidRDefault="00846F6D" w:rsidP="00A757E7">
            <w:pPr>
              <w:jc w:val="center"/>
              <w:rPr>
                <w:sz w:val="24"/>
                <w:szCs w:val="24"/>
              </w:rPr>
            </w:pPr>
          </w:p>
        </w:tc>
        <w:tc>
          <w:tcPr>
            <w:tcW w:w="3048" w:type="dxa"/>
          </w:tcPr>
          <w:p w14:paraId="5C0B7922" w14:textId="77777777" w:rsidR="00846F6D" w:rsidRPr="00645645" w:rsidRDefault="00846F6D" w:rsidP="00A757E7">
            <w:pPr>
              <w:jc w:val="center"/>
              <w:rPr>
                <w:sz w:val="24"/>
                <w:szCs w:val="24"/>
              </w:rPr>
            </w:pPr>
          </w:p>
        </w:tc>
      </w:tr>
      <w:tr w:rsidR="00846F6D" w:rsidRPr="00645645" w14:paraId="6BEE4BC2" w14:textId="77777777" w:rsidTr="00846F6D">
        <w:tc>
          <w:tcPr>
            <w:tcW w:w="3539" w:type="dxa"/>
          </w:tcPr>
          <w:p w14:paraId="23B30833" w14:textId="56BF9322" w:rsidR="00846F6D" w:rsidRDefault="00846F6D" w:rsidP="00A757E7">
            <w:pPr>
              <w:rPr>
                <w:sz w:val="24"/>
                <w:szCs w:val="24"/>
              </w:rPr>
            </w:pPr>
            <w:r>
              <w:rPr>
                <w:sz w:val="24"/>
                <w:szCs w:val="24"/>
              </w:rPr>
              <w:t>Small can crush area</w:t>
            </w:r>
          </w:p>
        </w:tc>
        <w:tc>
          <w:tcPr>
            <w:tcW w:w="3047" w:type="dxa"/>
          </w:tcPr>
          <w:p w14:paraId="264E5270" w14:textId="77777777" w:rsidR="00846F6D" w:rsidRPr="00645645" w:rsidRDefault="00846F6D" w:rsidP="00A757E7">
            <w:pPr>
              <w:jc w:val="center"/>
              <w:rPr>
                <w:sz w:val="24"/>
                <w:szCs w:val="24"/>
              </w:rPr>
            </w:pPr>
          </w:p>
        </w:tc>
        <w:tc>
          <w:tcPr>
            <w:tcW w:w="3048" w:type="dxa"/>
          </w:tcPr>
          <w:p w14:paraId="25BD5839" w14:textId="77777777" w:rsidR="00846F6D" w:rsidRPr="00645645" w:rsidRDefault="00846F6D" w:rsidP="00A757E7">
            <w:pPr>
              <w:jc w:val="center"/>
              <w:rPr>
                <w:sz w:val="24"/>
                <w:szCs w:val="24"/>
              </w:rPr>
            </w:pPr>
          </w:p>
        </w:tc>
      </w:tr>
    </w:tbl>
    <w:p w14:paraId="6C3B81A1" w14:textId="5532F1CF" w:rsidR="00EE6ACB" w:rsidRDefault="00EE6ACB" w:rsidP="00A77A80">
      <w:pPr>
        <w:pStyle w:val="ListParagraph"/>
        <w:spacing w:after="0"/>
        <w:ind w:left="360"/>
        <w:rPr>
          <w:sz w:val="24"/>
          <w:szCs w:val="24"/>
        </w:rPr>
      </w:pPr>
    </w:p>
    <w:p w14:paraId="1E737FF9" w14:textId="6A7BB152" w:rsidR="00EE6ACB" w:rsidRDefault="00846F6D" w:rsidP="00A77A80">
      <w:pPr>
        <w:pStyle w:val="ListParagraph"/>
        <w:spacing w:after="0"/>
        <w:ind w:left="360"/>
        <w:rPr>
          <w:sz w:val="24"/>
          <w:szCs w:val="24"/>
        </w:rPr>
      </w:pPr>
      <w:r>
        <w:rPr>
          <w:sz w:val="24"/>
          <w:szCs w:val="24"/>
        </w:rPr>
        <w:lastRenderedPageBreak/>
        <w:t>Finally you will do some coarse calculations to determine cake strength and compressibility.</w:t>
      </w:r>
    </w:p>
    <w:p w14:paraId="264E9425" w14:textId="5D8F3C07" w:rsidR="00846F6D" w:rsidRDefault="00846F6D" w:rsidP="00A77A80">
      <w:pPr>
        <w:pStyle w:val="ListParagraph"/>
        <w:spacing w:after="0"/>
        <w:ind w:left="360"/>
        <w:rPr>
          <w:sz w:val="24"/>
          <w:szCs w:val="24"/>
        </w:rPr>
      </w:pPr>
    </w:p>
    <w:p w14:paraId="5AFEC351" w14:textId="0D3621BF" w:rsidR="00846F6D" w:rsidRDefault="00846F6D" w:rsidP="00A77A80">
      <w:pPr>
        <w:pStyle w:val="ListParagraph"/>
        <w:spacing w:after="0"/>
        <w:ind w:left="360"/>
        <w:rPr>
          <w:sz w:val="24"/>
          <w:szCs w:val="24"/>
        </w:rPr>
      </w:pPr>
      <w:r>
        <w:rPr>
          <w:sz w:val="24"/>
          <w:szCs w:val="24"/>
        </w:rPr>
        <w:t>First record the following:</w:t>
      </w:r>
    </w:p>
    <w:p w14:paraId="70B95E79" w14:textId="5B35679B" w:rsidR="00846F6D" w:rsidRDefault="00846F6D" w:rsidP="00A77A80">
      <w:pPr>
        <w:pStyle w:val="ListParagraph"/>
        <w:spacing w:after="0"/>
        <w:ind w:left="360"/>
        <w:rPr>
          <w:sz w:val="24"/>
          <w:szCs w:val="24"/>
        </w:rPr>
      </w:pPr>
    </w:p>
    <w:p w14:paraId="2AD49D7F" w14:textId="43A45863" w:rsidR="00846F6D" w:rsidRPr="00846F6D" w:rsidRDefault="00846F6D" w:rsidP="00A77A80">
      <w:pPr>
        <w:pStyle w:val="ListParagraph"/>
        <w:spacing w:after="0"/>
        <w:ind w:left="360"/>
        <w:rPr>
          <w:b/>
          <w:color w:val="0070C0"/>
          <w:sz w:val="24"/>
          <w:szCs w:val="24"/>
        </w:rPr>
      </w:pPr>
      <w:r w:rsidRPr="00846F6D">
        <w:rPr>
          <w:b/>
          <w:color w:val="0070C0"/>
          <w:sz w:val="24"/>
          <w:szCs w:val="24"/>
        </w:rPr>
        <w:t>Large can weight:</w:t>
      </w:r>
    </w:p>
    <w:p w14:paraId="12DF9BD2" w14:textId="72E4847C" w:rsidR="00846F6D" w:rsidRPr="00846F6D" w:rsidRDefault="00846F6D" w:rsidP="00A77A80">
      <w:pPr>
        <w:pStyle w:val="ListParagraph"/>
        <w:spacing w:after="0"/>
        <w:ind w:left="360"/>
        <w:rPr>
          <w:b/>
          <w:color w:val="0070C0"/>
          <w:sz w:val="24"/>
          <w:szCs w:val="24"/>
        </w:rPr>
      </w:pPr>
      <w:r w:rsidRPr="00846F6D">
        <w:rPr>
          <w:b/>
          <w:color w:val="0070C0"/>
          <w:sz w:val="24"/>
          <w:szCs w:val="24"/>
        </w:rPr>
        <w:t>Large can force (weight x 9.81):</w:t>
      </w:r>
    </w:p>
    <w:p w14:paraId="43BB8CEC" w14:textId="6D0D91F1" w:rsidR="00846F6D" w:rsidRDefault="00846F6D" w:rsidP="00A77A80">
      <w:pPr>
        <w:pStyle w:val="ListParagraph"/>
        <w:spacing w:after="0"/>
        <w:ind w:left="360"/>
        <w:rPr>
          <w:sz w:val="24"/>
          <w:szCs w:val="24"/>
        </w:rPr>
      </w:pPr>
    </w:p>
    <w:p w14:paraId="6A899621" w14:textId="794670EA" w:rsidR="00846F6D" w:rsidRPr="00846F6D" w:rsidRDefault="00846F6D" w:rsidP="00846F6D">
      <w:pPr>
        <w:pStyle w:val="ListParagraph"/>
        <w:spacing w:after="0"/>
        <w:ind w:left="360"/>
        <w:rPr>
          <w:b/>
          <w:color w:val="0070C0"/>
          <w:sz w:val="24"/>
          <w:szCs w:val="24"/>
        </w:rPr>
      </w:pPr>
      <w:r w:rsidRPr="00846F6D">
        <w:rPr>
          <w:b/>
          <w:color w:val="0070C0"/>
          <w:sz w:val="24"/>
          <w:szCs w:val="24"/>
        </w:rPr>
        <w:t>Small can weight:</w:t>
      </w:r>
    </w:p>
    <w:p w14:paraId="3B515E35" w14:textId="404083D0" w:rsidR="00846F6D" w:rsidRPr="00846F6D" w:rsidRDefault="00846F6D" w:rsidP="00846F6D">
      <w:pPr>
        <w:pStyle w:val="ListParagraph"/>
        <w:spacing w:after="0"/>
        <w:ind w:left="360"/>
        <w:rPr>
          <w:b/>
          <w:color w:val="0070C0"/>
          <w:sz w:val="24"/>
          <w:szCs w:val="24"/>
        </w:rPr>
      </w:pPr>
      <w:r w:rsidRPr="00846F6D">
        <w:rPr>
          <w:b/>
          <w:color w:val="0070C0"/>
          <w:sz w:val="24"/>
          <w:szCs w:val="24"/>
        </w:rPr>
        <w:t>Small can force (weight x 9.81):</w:t>
      </w:r>
    </w:p>
    <w:p w14:paraId="060D983F" w14:textId="6934899B" w:rsidR="00846F6D" w:rsidRDefault="00846F6D" w:rsidP="00846F6D">
      <w:pPr>
        <w:pStyle w:val="ListParagraph"/>
        <w:spacing w:after="0"/>
        <w:ind w:left="360"/>
        <w:rPr>
          <w:sz w:val="24"/>
          <w:szCs w:val="24"/>
        </w:rPr>
      </w:pPr>
    </w:p>
    <w:p w14:paraId="30EF8BFF" w14:textId="2197887A" w:rsidR="00846F6D" w:rsidRDefault="00846F6D" w:rsidP="00846F6D">
      <w:pPr>
        <w:spacing w:after="0"/>
        <w:rPr>
          <w:sz w:val="24"/>
          <w:szCs w:val="24"/>
        </w:rPr>
      </w:pPr>
      <w:r>
        <w:rPr>
          <w:sz w:val="24"/>
          <w:szCs w:val="24"/>
        </w:rPr>
        <w:t>Next determine the applied stress for both tests (analogous to strength testing of steel or concrete.</w:t>
      </w:r>
    </w:p>
    <w:p w14:paraId="4D5B6C0A" w14:textId="2074EDD1" w:rsidR="00846F6D" w:rsidRDefault="00846F6D" w:rsidP="00846F6D">
      <w:pPr>
        <w:spacing w:after="0"/>
        <w:rPr>
          <w:sz w:val="24"/>
          <w:szCs w:val="24"/>
        </w:rPr>
      </w:pPr>
    </w:p>
    <w:p w14:paraId="40D4357B" w14:textId="4B4AED52" w:rsidR="00846F6D" w:rsidRDefault="00897782" w:rsidP="00846F6D">
      <w:pPr>
        <w:spacing w:after="0"/>
        <w:rPr>
          <w:sz w:val="24"/>
          <w:szCs w:val="24"/>
        </w:rPr>
      </w:pPr>
      <w:r>
        <w:rPr>
          <w:b/>
          <w:color w:val="0070C0"/>
          <w:sz w:val="24"/>
          <w:szCs w:val="24"/>
        </w:rPr>
        <w:t xml:space="preserve">Engineering </w:t>
      </w:r>
      <w:r w:rsidR="00846F6D" w:rsidRPr="00FC4F92">
        <w:rPr>
          <w:b/>
          <w:color w:val="0070C0"/>
          <w:sz w:val="24"/>
          <w:szCs w:val="24"/>
        </w:rPr>
        <w:t xml:space="preserve">Stress </w:t>
      </w:r>
      <w:r w:rsidR="00846F6D">
        <w:rPr>
          <w:sz w:val="24"/>
          <w:szCs w:val="24"/>
        </w:rPr>
        <w:t>= Force/Area (where force is from the can of choice, and area is initial exposed cake area – i.e. 2 cm x 2 cm)</w:t>
      </w:r>
      <w:r w:rsidR="00FC4F92">
        <w:rPr>
          <w:sz w:val="24"/>
          <w:szCs w:val="24"/>
        </w:rPr>
        <w:t xml:space="preserve">.  </w:t>
      </w:r>
      <w:r>
        <w:rPr>
          <w:sz w:val="24"/>
          <w:szCs w:val="24"/>
        </w:rPr>
        <w:t xml:space="preserve">True </w:t>
      </w:r>
      <w:r w:rsidR="00FC4F92">
        <w:rPr>
          <w:sz w:val="24"/>
          <w:szCs w:val="24"/>
        </w:rPr>
        <w:t>stress is based on actual area at each stage of the test</w:t>
      </w:r>
    </w:p>
    <w:p w14:paraId="49B5141B" w14:textId="2F3A2685" w:rsidR="00FC4F92" w:rsidRDefault="00FC4F92" w:rsidP="00846F6D">
      <w:pPr>
        <w:spacing w:after="0"/>
        <w:rPr>
          <w:sz w:val="24"/>
          <w:szCs w:val="24"/>
        </w:rPr>
      </w:pPr>
    </w:p>
    <w:tbl>
      <w:tblPr>
        <w:tblStyle w:val="TableGrid"/>
        <w:tblpPr w:leftFromText="180" w:rightFromText="180" w:vertAnchor="text" w:horzAnchor="margin" w:tblpY="56"/>
        <w:tblW w:w="9634" w:type="dxa"/>
        <w:tblLook w:val="04A0" w:firstRow="1" w:lastRow="0" w:firstColumn="1" w:lastColumn="0" w:noHBand="0" w:noVBand="1"/>
      </w:tblPr>
      <w:tblGrid>
        <w:gridCol w:w="3964"/>
        <w:gridCol w:w="2622"/>
        <w:gridCol w:w="3048"/>
      </w:tblGrid>
      <w:tr w:rsidR="00FC4F92" w:rsidRPr="00645645" w14:paraId="730F7340" w14:textId="77777777" w:rsidTr="00897782">
        <w:tc>
          <w:tcPr>
            <w:tcW w:w="3964" w:type="dxa"/>
            <w:shd w:val="clear" w:color="auto" w:fill="FFC000"/>
          </w:tcPr>
          <w:p w14:paraId="4C61FAA0" w14:textId="7B235C79" w:rsidR="00FC4F92" w:rsidRPr="00645645" w:rsidRDefault="00FC4F92" w:rsidP="00FC4F92">
            <w:pPr>
              <w:rPr>
                <w:b/>
                <w:sz w:val="24"/>
                <w:szCs w:val="24"/>
              </w:rPr>
            </w:pPr>
            <w:r>
              <w:rPr>
                <w:b/>
                <w:sz w:val="24"/>
                <w:szCs w:val="24"/>
              </w:rPr>
              <w:t>Strength test Stress (Pa)</w:t>
            </w:r>
          </w:p>
        </w:tc>
        <w:tc>
          <w:tcPr>
            <w:tcW w:w="2622" w:type="dxa"/>
            <w:shd w:val="clear" w:color="auto" w:fill="FFC000"/>
          </w:tcPr>
          <w:p w14:paraId="65D8B8D8" w14:textId="77777777" w:rsidR="00FC4F92" w:rsidRPr="00645645" w:rsidRDefault="00FC4F92" w:rsidP="00A757E7">
            <w:pPr>
              <w:jc w:val="center"/>
              <w:rPr>
                <w:b/>
                <w:sz w:val="24"/>
                <w:szCs w:val="24"/>
              </w:rPr>
            </w:pPr>
            <w:r>
              <w:rPr>
                <w:b/>
                <w:sz w:val="24"/>
                <w:szCs w:val="24"/>
              </w:rPr>
              <w:t>Formulation 1</w:t>
            </w:r>
            <w:r w:rsidRPr="00645645">
              <w:rPr>
                <w:b/>
                <w:sz w:val="24"/>
                <w:szCs w:val="24"/>
              </w:rPr>
              <w:t xml:space="preserve"> </w:t>
            </w:r>
          </w:p>
        </w:tc>
        <w:tc>
          <w:tcPr>
            <w:tcW w:w="3048" w:type="dxa"/>
            <w:shd w:val="clear" w:color="auto" w:fill="FFC000"/>
          </w:tcPr>
          <w:p w14:paraId="463825D0" w14:textId="77777777" w:rsidR="00FC4F92" w:rsidRPr="00645645" w:rsidRDefault="00FC4F92" w:rsidP="00A757E7">
            <w:pPr>
              <w:jc w:val="center"/>
              <w:rPr>
                <w:b/>
                <w:sz w:val="24"/>
                <w:szCs w:val="24"/>
              </w:rPr>
            </w:pPr>
            <w:r>
              <w:rPr>
                <w:b/>
                <w:sz w:val="24"/>
                <w:szCs w:val="24"/>
              </w:rPr>
              <w:t>Formulation 2</w:t>
            </w:r>
          </w:p>
        </w:tc>
      </w:tr>
      <w:tr w:rsidR="00FC4F92" w:rsidRPr="00645645" w14:paraId="5A94144A" w14:textId="77777777" w:rsidTr="00897782">
        <w:tc>
          <w:tcPr>
            <w:tcW w:w="3964" w:type="dxa"/>
          </w:tcPr>
          <w:p w14:paraId="32C56486" w14:textId="60A3A2E0" w:rsidR="00FC4F92" w:rsidRPr="00645645" w:rsidRDefault="00FC4F92" w:rsidP="00274001">
            <w:pPr>
              <w:rPr>
                <w:sz w:val="24"/>
                <w:szCs w:val="24"/>
              </w:rPr>
            </w:pPr>
            <w:r>
              <w:rPr>
                <w:sz w:val="24"/>
                <w:szCs w:val="24"/>
              </w:rPr>
              <w:t xml:space="preserve">Large can </w:t>
            </w:r>
            <w:r w:rsidR="00897782">
              <w:rPr>
                <w:sz w:val="24"/>
                <w:szCs w:val="24"/>
              </w:rPr>
              <w:t xml:space="preserve">Engineering </w:t>
            </w:r>
            <w:r w:rsidR="00274001">
              <w:rPr>
                <w:sz w:val="24"/>
                <w:szCs w:val="24"/>
              </w:rPr>
              <w:t>Stress</w:t>
            </w:r>
          </w:p>
        </w:tc>
        <w:tc>
          <w:tcPr>
            <w:tcW w:w="2622" w:type="dxa"/>
          </w:tcPr>
          <w:p w14:paraId="59AE2F56" w14:textId="77777777" w:rsidR="00FC4F92" w:rsidRPr="00645645" w:rsidRDefault="00FC4F92" w:rsidP="00A757E7">
            <w:pPr>
              <w:jc w:val="center"/>
              <w:rPr>
                <w:sz w:val="24"/>
                <w:szCs w:val="24"/>
              </w:rPr>
            </w:pPr>
          </w:p>
        </w:tc>
        <w:tc>
          <w:tcPr>
            <w:tcW w:w="3048" w:type="dxa"/>
          </w:tcPr>
          <w:p w14:paraId="0A5ADB19" w14:textId="77777777" w:rsidR="00FC4F92" w:rsidRPr="00645645" w:rsidRDefault="00FC4F92" w:rsidP="00A757E7">
            <w:pPr>
              <w:jc w:val="center"/>
              <w:rPr>
                <w:sz w:val="24"/>
                <w:szCs w:val="24"/>
              </w:rPr>
            </w:pPr>
          </w:p>
        </w:tc>
      </w:tr>
      <w:tr w:rsidR="00FC4F92" w:rsidRPr="00645645" w14:paraId="7A3F4F8F" w14:textId="77777777" w:rsidTr="00897782">
        <w:tc>
          <w:tcPr>
            <w:tcW w:w="3964" w:type="dxa"/>
          </w:tcPr>
          <w:p w14:paraId="7DDB3C49" w14:textId="2E0F780C" w:rsidR="00FC4F92" w:rsidRPr="00645645" w:rsidRDefault="00FC4F92" w:rsidP="00274001">
            <w:pPr>
              <w:rPr>
                <w:sz w:val="24"/>
                <w:szCs w:val="24"/>
              </w:rPr>
            </w:pPr>
            <w:r>
              <w:rPr>
                <w:sz w:val="24"/>
                <w:szCs w:val="24"/>
              </w:rPr>
              <w:t xml:space="preserve">Small can </w:t>
            </w:r>
            <w:r w:rsidR="00897782">
              <w:rPr>
                <w:sz w:val="24"/>
                <w:szCs w:val="24"/>
              </w:rPr>
              <w:t xml:space="preserve">Engineering </w:t>
            </w:r>
            <w:r w:rsidR="00274001">
              <w:rPr>
                <w:sz w:val="24"/>
                <w:szCs w:val="24"/>
              </w:rPr>
              <w:t>Stress</w:t>
            </w:r>
          </w:p>
        </w:tc>
        <w:tc>
          <w:tcPr>
            <w:tcW w:w="2622" w:type="dxa"/>
          </w:tcPr>
          <w:p w14:paraId="5EA4C1D1" w14:textId="77777777" w:rsidR="00FC4F92" w:rsidRPr="00645645" w:rsidRDefault="00FC4F92" w:rsidP="00A757E7">
            <w:pPr>
              <w:jc w:val="center"/>
              <w:rPr>
                <w:sz w:val="24"/>
                <w:szCs w:val="24"/>
              </w:rPr>
            </w:pPr>
          </w:p>
        </w:tc>
        <w:tc>
          <w:tcPr>
            <w:tcW w:w="3048" w:type="dxa"/>
          </w:tcPr>
          <w:p w14:paraId="71AC4E28" w14:textId="77777777" w:rsidR="00FC4F92" w:rsidRPr="00645645" w:rsidRDefault="00FC4F92" w:rsidP="00A757E7">
            <w:pPr>
              <w:jc w:val="center"/>
              <w:rPr>
                <w:sz w:val="24"/>
                <w:szCs w:val="24"/>
              </w:rPr>
            </w:pPr>
          </w:p>
        </w:tc>
      </w:tr>
      <w:tr w:rsidR="00FC4F92" w:rsidRPr="00645645" w14:paraId="2A251E05" w14:textId="77777777" w:rsidTr="00897782">
        <w:tc>
          <w:tcPr>
            <w:tcW w:w="3964" w:type="dxa"/>
          </w:tcPr>
          <w:p w14:paraId="69DC2B0A" w14:textId="6300D4D7" w:rsidR="00FC4F92" w:rsidRDefault="00FC4F92" w:rsidP="00897782">
            <w:pPr>
              <w:rPr>
                <w:sz w:val="24"/>
                <w:szCs w:val="24"/>
              </w:rPr>
            </w:pPr>
            <w:r>
              <w:rPr>
                <w:sz w:val="24"/>
                <w:szCs w:val="24"/>
              </w:rPr>
              <w:t xml:space="preserve">Large can </w:t>
            </w:r>
            <w:r w:rsidR="00897782">
              <w:rPr>
                <w:sz w:val="24"/>
                <w:szCs w:val="24"/>
              </w:rPr>
              <w:t>true</w:t>
            </w:r>
            <w:r w:rsidR="00274001">
              <w:rPr>
                <w:sz w:val="24"/>
                <w:szCs w:val="24"/>
              </w:rPr>
              <w:t xml:space="preserve"> stress (at end)</w:t>
            </w:r>
          </w:p>
        </w:tc>
        <w:tc>
          <w:tcPr>
            <w:tcW w:w="2622" w:type="dxa"/>
          </w:tcPr>
          <w:p w14:paraId="3E6C15D8" w14:textId="77777777" w:rsidR="00FC4F92" w:rsidRPr="00645645" w:rsidRDefault="00FC4F92" w:rsidP="00A757E7">
            <w:pPr>
              <w:jc w:val="center"/>
              <w:rPr>
                <w:sz w:val="24"/>
                <w:szCs w:val="24"/>
              </w:rPr>
            </w:pPr>
          </w:p>
        </w:tc>
        <w:tc>
          <w:tcPr>
            <w:tcW w:w="3048" w:type="dxa"/>
          </w:tcPr>
          <w:p w14:paraId="538ED8EF" w14:textId="77777777" w:rsidR="00FC4F92" w:rsidRPr="00645645" w:rsidRDefault="00FC4F92" w:rsidP="00A757E7">
            <w:pPr>
              <w:jc w:val="center"/>
              <w:rPr>
                <w:sz w:val="24"/>
                <w:szCs w:val="24"/>
              </w:rPr>
            </w:pPr>
          </w:p>
        </w:tc>
      </w:tr>
      <w:tr w:rsidR="00FC4F92" w:rsidRPr="00645645" w14:paraId="78E6B87A" w14:textId="77777777" w:rsidTr="00897782">
        <w:tc>
          <w:tcPr>
            <w:tcW w:w="3964" w:type="dxa"/>
          </w:tcPr>
          <w:p w14:paraId="6CFD6D72" w14:textId="69E4F85C" w:rsidR="00FC4F92" w:rsidRDefault="00FC4F92" w:rsidP="00897782">
            <w:pPr>
              <w:rPr>
                <w:sz w:val="24"/>
                <w:szCs w:val="24"/>
              </w:rPr>
            </w:pPr>
            <w:r>
              <w:rPr>
                <w:sz w:val="24"/>
                <w:szCs w:val="24"/>
              </w:rPr>
              <w:t xml:space="preserve">Small can </w:t>
            </w:r>
            <w:r w:rsidR="00897782">
              <w:rPr>
                <w:sz w:val="24"/>
                <w:szCs w:val="24"/>
              </w:rPr>
              <w:t>true</w:t>
            </w:r>
            <w:r w:rsidR="00274001">
              <w:rPr>
                <w:sz w:val="24"/>
                <w:szCs w:val="24"/>
              </w:rPr>
              <w:t xml:space="preserve"> stress (at end)</w:t>
            </w:r>
          </w:p>
        </w:tc>
        <w:tc>
          <w:tcPr>
            <w:tcW w:w="2622" w:type="dxa"/>
          </w:tcPr>
          <w:p w14:paraId="515CA121" w14:textId="77777777" w:rsidR="00FC4F92" w:rsidRPr="00645645" w:rsidRDefault="00FC4F92" w:rsidP="00A757E7">
            <w:pPr>
              <w:jc w:val="center"/>
              <w:rPr>
                <w:sz w:val="24"/>
                <w:szCs w:val="24"/>
              </w:rPr>
            </w:pPr>
          </w:p>
        </w:tc>
        <w:tc>
          <w:tcPr>
            <w:tcW w:w="3048" w:type="dxa"/>
          </w:tcPr>
          <w:p w14:paraId="699E4C6C" w14:textId="77777777" w:rsidR="00FC4F92" w:rsidRPr="00645645" w:rsidRDefault="00FC4F92" w:rsidP="00A757E7">
            <w:pPr>
              <w:jc w:val="center"/>
              <w:rPr>
                <w:sz w:val="24"/>
                <w:szCs w:val="24"/>
              </w:rPr>
            </w:pPr>
          </w:p>
        </w:tc>
      </w:tr>
    </w:tbl>
    <w:p w14:paraId="64E48955" w14:textId="575171B4" w:rsidR="00FC4F92" w:rsidRDefault="00FC4F92" w:rsidP="00846F6D">
      <w:pPr>
        <w:spacing w:after="0"/>
        <w:rPr>
          <w:sz w:val="24"/>
          <w:szCs w:val="24"/>
        </w:rPr>
      </w:pPr>
    </w:p>
    <w:p w14:paraId="6A83E82B" w14:textId="4133C494" w:rsidR="00FC4F92" w:rsidRDefault="00FC4F92" w:rsidP="00846F6D">
      <w:pPr>
        <w:spacing w:after="0"/>
        <w:rPr>
          <w:sz w:val="24"/>
          <w:szCs w:val="24"/>
        </w:rPr>
      </w:pPr>
      <w:r>
        <w:rPr>
          <w:sz w:val="24"/>
          <w:szCs w:val="24"/>
        </w:rPr>
        <w:t>Strain is a measure of how compressed/compressible your sample is</w:t>
      </w:r>
    </w:p>
    <w:p w14:paraId="7A094BF0" w14:textId="6379E75C" w:rsidR="00FC4F92" w:rsidRDefault="00FC4F92" w:rsidP="00846F6D">
      <w:pPr>
        <w:spacing w:after="0"/>
        <w:rPr>
          <w:sz w:val="24"/>
          <w:szCs w:val="24"/>
        </w:rPr>
      </w:pPr>
    </w:p>
    <w:p w14:paraId="56ADA470" w14:textId="68CCB7BE" w:rsidR="00FC4F92" w:rsidRPr="00846F6D" w:rsidRDefault="00FC4F92" w:rsidP="00846F6D">
      <w:pPr>
        <w:spacing w:after="0"/>
        <w:rPr>
          <w:sz w:val="24"/>
          <w:szCs w:val="24"/>
        </w:rPr>
      </w:pPr>
      <w:r w:rsidRPr="00274001">
        <w:rPr>
          <w:b/>
          <w:color w:val="0070C0"/>
          <w:sz w:val="24"/>
          <w:szCs w:val="24"/>
        </w:rPr>
        <w:t>Strain</w:t>
      </w:r>
      <w:r>
        <w:rPr>
          <w:sz w:val="24"/>
          <w:szCs w:val="24"/>
        </w:rPr>
        <w:t xml:space="preserve"> = (initial height – final height)/initial height</w:t>
      </w:r>
    </w:p>
    <w:tbl>
      <w:tblPr>
        <w:tblStyle w:val="TableGrid"/>
        <w:tblpPr w:leftFromText="180" w:rightFromText="180" w:vertAnchor="text" w:horzAnchor="margin" w:tblpY="56"/>
        <w:tblW w:w="9634" w:type="dxa"/>
        <w:tblLook w:val="04A0" w:firstRow="1" w:lastRow="0" w:firstColumn="1" w:lastColumn="0" w:noHBand="0" w:noVBand="1"/>
      </w:tblPr>
      <w:tblGrid>
        <w:gridCol w:w="3539"/>
        <w:gridCol w:w="3047"/>
        <w:gridCol w:w="3048"/>
      </w:tblGrid>
      <w:tr w:rsidR="00FC4F92" w:rsidRPr="00645645" w14:paraId="3508A2DF" w14:textId="77777777" w:rsidTr="00A757E7">
        <w:tc>
          <w:tcPr>
            <w:tcW w:w="3539" w:type="dxa"/>
            <w:shd w:val="clear" w:color="auto" w:fill="FFC000"/>
          </w:tcPr>
          <w:p w14:paraId="1BDCB776" w14:textId="5A01AE6C" w:rsidR="00FC4F92" w:rsidRPr="00645645" w:rsidRDefault="00FC4F92" w:rsidP="00FC4F92">
            <w:pPr>
              <w:rPr>
                <w:b/>
                <w:sz w:val="24"/>
                <w:szCs w:val="24"/>
              </w:rPr>
            </w:pPr>
            <w:r>
              <w:rPr>
                <w:b/>
                <w:sz w:val="24"/>
                <w:szCs w:val="24"/>
              </w:rPr>
              <w:t>Strength test Strain (Pa)</w:t>
            </w:r>
          </w:p>
        </w:tc>
        <w:tc>
          <w:tcPr>
            <w:tcW w:w="3047" w:type="dxa"/>
            <w:shd w:val="clear" w:color="auto" w:fill="FFC000"/>
          </w:tcPr>
          <w:p w14:paraId="7D76E5BB" w14:textId="77777777" w:rsidR="00FC4F92" w:rsidRPr="00645645" w:rsidRDefault="00FC4F92" w:rsidP="00A757E7">
            <w:pPr>
              <w:jc w:val="center"/>
              <w:rPr>
                <w:b/>
                <w:sz w:val="24"/>
                <w:szCs w:val="24"/>
              </w:rPr>
            </w:pPr>
            <w:r>
              <w:rPr>
                <w:b/>
                <w:sz w:val="24"/>
                <w:szCs w:val="24"/>
              </w:rPr>
              <w:t>Formulation 1</w:t>
            </w:r>
            <w:r w:rsidRPr="00645645">
              <w:rPr>
                <w:b/>
                <w:sz w:val="24"/>
                <w:szCs w:val="24"/>
              </w:rPr>
              <w:t xml:space="preserve"> </w:t>
            </w:r>
          </w:p>
        </w:tc>
        <w:tc>
          <w:tcPr>
            <w:tcW w:w="3048" w:type="dxa"/>
            <w:shd w:val="clear" w:color="auto" w:fill="FFC000"/>
          </w:tcPr>
          <w:p w14:paraId="55583C28" w14:textId="77777777" w:rsidR="00FC4F92" w:rsidRPr="00645645" w:rsidRDefault="00FC4F92" w:rsidP="00A757E7">
            <w:pPr>
              <w:jc w:val="center"/>
              <w:rPr>
                <w:b/>
                <w:sz w:val="24"/>
                <w:szCs w:val="24"/>
              </w:rPr>
            </w:pPr>
            <w:r>
              <w:rPr>
                <w:b/>
                <w:sz w:val="24"/>
                <w:szCs w:val="24"/>
              </w:rPr>
              <w:t>Formulation 2</w:t>
            </w:r>
          </w:p>
        </w:tc>
      </w:tr>
      <w:tr w:rsidR="00FC4F92" w:rsidRPr="00645645" w14:paraId="0553E5E1" w14:textId="77777777" w:rsidTr="00A757E7">
        <w:tc>
          <w:tcPr>
            <w:tcW w:w="3539" w:type="dxa"/>
          </w:tcPr>
          <w:p w14:paraId="275D24C6" w14:textId="14B60AA6" w:rsidR="00FC4F92" w:rsidRPr="00645645" w:rsidRDefault="00FC4F92" w:rsidP="00FC4F92">
            <w:pPr>
              <w:rPr>
                <w:sz w:val="24"/>
                <w:szCs w:val="24"/>
              </w:rPr>
            </w:pPr>
            <w:r>
              <w:rPr>
                <w:sz w:val="24"/>
                <w:szCs w:val="24"/>
              </w:rPr>
              <w:t>Large can Strain</w:t>
            </w:r>
          </w:p>
        </w:tc>
        <w:tc>
          <w:tcPr>
            <w:tcW w:w="3047" w:type="dxa"/>
          </w:tcPr>
          <w:p w14:paraId="3B5878A7" w14:textId="77777777" w:rsidR="00FC4F92" w:rsidRPr="00645645" w:rsidRDefault="00FC4F92" w:rsidP="00A757E7">
            <w:pPr>
              <w:jc w:val="center"/>
              <w:rPr>
                <w:sz w:val="24"/>
                <w:szCs w:val="24"/>
              </w:rPr>
            </w:pPr>
          </w:p>
        </w:tc>
        <w:tc>
          <w:tcPr>
            <w:tcW w:w="3048" w:type="dxa"/>
          </w:tcPr>
          <w:p w14:paraId="4C196566" w14:textId="77777777" w:rsidR="00FC4F92" w:rsidRPr="00645645" w:rsidRDefault="00FC4F92" w:rsidP="00A757E7">
            <w:pPr>
              <w:jc w:val="center"/>
              <w:rPr>
                <w:sz w:val="24"/>
                <w:szCs w:val="24"/>
              </w:rPr>
            </w:pPr>
          </w:p>
        </w:tc>
      </w:tr>
      <w:tr w:rsidR="00FC4F92" w:rsidRPr="00645645" w14:paraId="51F23815" w14:textId="77777777" w:rsidTr="00A757E7">
        <w:tc>
          <w:tcPr>
            <w:tcW w:w="3539" w:type="dxa"/>
          </w:tcPr>
          <w:p w14:paraId="7EA6AAD2" w14:textId="317BBFDB" w:rsidR="00FC4F92" w:rsidRPr="00645645" w:rsidRDefault="00FC4F92" w:rsidP="00FC4F92">
            <w:pPr>
              <w:rPr>
                <w:sz w:val="24"/>
                <w:szCs w:val="24"/>
              </w:rPr>
            </w:pPr>
            <w:r>
              <w:rPr>
                <w:sz w:val="24"/>
                <w:szCs w:val="24"/>
              </w:rPr>
              <w:t>Small can Strain</w:t>
            </w:r>
          </w:p>
        </w:tc>
        <w:tc>
          <w:tcPr>
            <w:tcW w:w="3047" w:type="dxa"/>
          </w:tcPr>
          <w:p w14:paraId="5AF4426F" w14:textId="77777777" w:rsidR="00FC4F92" w:rsidRPr="00645645" w:rsidRDefault="00FC4F92" w:rsidP="00A757E7">
            <w:pPr>
              <w:jc w:val="center"/>
              <w:rPr>
                <w:sz w:val="24"/>
                <w:szCs w:val="24"/>
              </w:rPr>
            </w:pPr>
          </w:p>
        </w:tc>
        <w:tc>
          <w:tcPr>
            <w:tcW w:w="3048" w:type="dxa"/>
          </w:tcPr>
          <w:p w14:paraId="67A577CF" w14:textId="77777777" w:rsidR="00FC4F92" w:rsidRPr="00645645" w:rsidRDefault="00FC4F92" w:rsidP="00A757E7">
            <w:pPr>
              <w:jc w:val="center"/>
              <w:rPr>
                <w:sz w:val="24"/>
                <w:szCs w:val="24"/>
              </w:rPr>
            </w:pPr>
          </w:p>
        </w:tc>
      </w:tr>
    </w:tbl>
    <w:p w14:paraId="3CA4AD4F" w14:textId="01FEEAFC" w:rsidR="00846F6D" w:rsidRDefault="00846F6D" w:rsidP="00A77A80">
      <w:pPr>
        <w:pStyle w:val="ListParagraph"/>
        <w:spacing w:after="0"/>
        <w:ind w:left="360"/>
        <w:rPr>
          <w:sz w:val="24"/>
          <w:szCs w:val="24"/>
        </w:rPr>
      </w:pPr>
    </w:p>
    <w:p w14:paraId="2B897880" w14:textId="4F6F796D" w:rsidR="00274001" w:rsidRDefault="00274001" w:rsidP="00A77A80">
      <w:pPr>
        <w:pStyle w:val="ListParagraph"/>
        <w:spacing w:after="0"/>
        <w:ind w:left="360"/>
        <w:rPr>
          <w:b/>
          <w:sz w:val="24"/>
          <w:szCs w:val="24"/>
        </w:rPr>
      </w:pPr>
      <w:r w:rsidRPr="00051975">
        <w:rPr>
          <w:b/>
          <w:sz w:val="24"/>
          <w:szCs w:val="24"/>
        </w:rPr>
        <w:t>A lower stress and higher strain indicates a more tender cake.</w:t>
      </w:r>
    </w:p>
    <w:p w14:paraId="02923CA5" w14:textId="6E82FFBD" w:rsidR="00BF76B8" w:rsidRDefault="00BF76B8" w:rsidP="00A77A80">
      <w:pPr>
        <w:pStyle w:val="ListParagraph"/>
        <w:spacing w:after="0"/>
        <w:ind w:left="360"/>
        <w:rPr>
          <w:b/>
          <w:sz w:val="24"/>
          <w:szCs w:val="24"/>
        </w:rPr>
      </w:pPr>
    </w:p>
    <w:p w14:paraId="3299EB00" w14:textId="5828331A" w:rsidR="00BF76B8" w:rsidRDefault="00BF76B8" w:rsidP="00BF76B8">
      <w:pPr>
        <w:spacing w:after="0"/>
        <w:rPr>
          <w:sz w:val="24"/>
          <w:szCs w:val="24"/>
        </w:rPr>
      </w:pPr>
      <w:r>
        <w:rPr>
          <w:sz w:val="24"/>
          <w:szCs w:val="24"/>
        </w:rPr>
        <w:t>Lastly you will calculate the elastic or Young’s modulus of your cakes and compare them with other materials.  Most materials are elastic at small strains.</w:t>
      </w:r>
    </w:p>
    <w:p w14:paraId="1E7F3081" w14:textId="04746BE9" w:rsidR="00BF76B8" w:rsidRDefault="00BF76B8" w:rsidP="00BF76B8">
      <w:pPr>
        <w:spacing w:after="0"/>
        <w:rPr>
          <w:sz w:val="24"/>
          <w:szCs w:val="24"/>
        </w:rPr>
      </w:pPr>
    </w:p>
    <w:p w14:paraId="015C79D4" w14:textId="1A01D710" w:rsidR="00BF76B8" w:rsidRDefault="00BF76B8" w:rsidP="00BF76B8">
      <w:pPr>
        <w:spacing w:after="0"/>
        <w:rPr>
          <w:b/>
          <w:color w:val="0070C0"/>
          <w:sz w:val="24"/>
          <w:szCs w:val="24"/>
        </w:rPr>
      </w:pPr>
      <w:r>
        <w:rPr>
          <w:sz w:val="24"/>
          <w:szCs w:val="24"/>
        </w:rPr>
        <w:t xml:space="preserve">Young’s modulus is calculated by the formula </w:t>
      </w:r>
      <w:r w:rsidRPr="00BF76B8">
        <w:rPr>
          <w:b/>
          <w:color w:val="0070C0"/>
          <w:sz w:val="24"/>
          <w:szCs w:val="24"/>
        </w:rPr>
        <w:t>Stress/Strain</w:t>
      </w:r>
    </w:p>
    <w:p w14:paraId="3139322D" w14:textId="55E4ABDD" w:rsidR="00BF76B8" w:rsidRDefault="00BF76B8" w:rsidP="00BF76B8">
      <w:pPr>
        <w:spacing w:after="0"/>
        <w:rPr>
          <w:b/>
          <w:color w:val="0070C0"/>
          <w:sz w:val="24"/>
          <w:szCs w:val="24"/>
        </w:rPr>
      </w:pPr>
    </w:p>
    <w:tbl>
      <w:tblPr>
        <w:tblStyle w:val="TableGrid"/>
        <w:tblpPr w:leftFromText="180" w:rightFromText="180" w:vertAnchor="text" w:horzAnchor="margin" w:tblpY="56"/>
        <w:tblW w:w="9634" w:type="dxa"/>
        <w:tblLook w:val="04A0" w:firstRow="1" w:lastRow="0" w:firstColumn="1" w:lastColumn="0" w:noHBand="0" w:noVBand="1"/>
      </w:tblPr>
      <w:tblGrid>
        <w:gridCol w:w="3539"/>
        <w:gridCol w:w="3047"/>
        <w:gridCol w:w="3048"/>
      </w:tblGrid>
      <w:tr w:rsidR="00BF76B8" w:rsidRPr="00645645" w14:paraId="39BAF2C9" w14:textId="77777777" w:rsidTr="00A757E7">
        <w:tc>
          <w:tcPr>
            <w:tcW w:w="3539" w:type="dxa"/>
            <w:shd w:val="clear" w:color="auto" w:fill="FFC000"/>
          </w:tcPr>
          <w:p w14:paraId="34CB1511" w14:textId="77777777" w:rsidR="00BF76B8" w:rsidRPr="00645645" w:rsidRDefault="00BF76B8" w:rsidP="00A757E7">
            <w:pPr>
              <w:rPr>
                <w:b/>
                <w:sz w:val="24"/>
                <w:szCs w:val="24"/>
              </w:rPr>
            </w:pPr>
            <w:r>
              <w:rPr>
                <w:b/>
                <w:sz w:val="24"/>
                <w:szCs w:val="24"/>
              </w:rPr>
              <w:t>Strength test Strain (Pa)</w:t>
            </w:r>
          </w:p>
        </w:tc>
        <w:tc>
          <w:tcPr>
            <w:tcW w:w="3047" w:type="dxa"/>
            <w:shd w:val="clear" w:color="auto" w:fill="FFC000"/>
          </w:tcPr>
          <w:p w14:paraId="6DF3F3FB" w14:textId="77777777" w:rsidR="00BF76B8" w:rsidRPr="00645645" w:rsidRDefault="00BF76B8" w:rsidP="00A757E7">
            <w:pPr>
              <w:jc w:val="center"/>
              <w:rPr>
                <w:b/>
                <w:sz w:val="24"/>
                <w:szCs w:val="24"/>
              </w:rPr>
            </w:pPr>
            <w:r>
              <w:rPr>
                <w:b/>
                <w:sz w:val="24"/>
                <w:szCs w:val="24"/>
              </w:rPr>
              <w:t>Formulation 1</w:t>
            </w:r>
            <w:r w:rsidRPr="00645645">
              <w:rPr>
                <w:b/>
                <w:sz w:val="24"/>
                <w:szCs w:val="24"/>
              </w:rPr>
              <w:t xml:space="preserve"> </w:t>
            </w:r>
          </w:p>
        </w:tc>
        <w:tc>
          <w:tcPr>
            <w:tcW w:w="3048" w:type="dxa"/>
            <w:shd w:val="clear" w:color="auto" w:fill="FFC000"/>
          </w:tcPr>
          <w:p w14:paraId="42E3D6F9" w14:textId="77777777" w:rsidR="00BF76B8" w:rsidRPr="00645645" w:rsidRDefault="00BF76B8" w:rsidP="00A757E7">
            <w:pPr>
              <w:jc w:val="center"/>
              <w:rPr>
                <w:b/>
                <w:sz w:val="24"/>
                <w:szCs w:val="24"/>
              </w:rPr>
            </w:pPr>
            <w:r>
              <w:rPr>
                <w:b/>
                <w:sz w:val="24"/>
                <w:szCs w:val="24"/>
              </w:rPr>
              <w:t>Formulation 2</w:t>
            </w:r>
          </w:p>
        </w:tc>
      </w:tr>
      <w:tr w:rsidR="00BF76B8" w:rsidRPr="00645645" w14:paraId="64D85067" w14:textId="77777777" w:rsidTr="00A757E7">
        <w:tc>
          <w:tcPr>
            <w:tcW w:w="3539" w:type="dxa"/>
          </w:tcPr>
          <w:p w14:paraId="5400EB2D" w14:textId="0339BB0A" w:rsidR="00BF76B8" w:rsidRPr="00645645" w:rsidRDefault="00BF76B8" w:rsidP="00BF76B8">
            <w:pPr>
              <w:rPr>
                <w:sz w:val="24"/>
                <w:szCs w:val="24"/>
              </w:rPr>
            </w:pPr>
            <w:r>
              <w:rPr>
                <w:sz w:val="24"/>
                <w:szCs w:val="24"/>
              </w:rPr>
              <w:t>Large Young’s Modulus</w:t>
            </w:r>
          </w:p>
        </w:tc>
        <w:tc>
          <w:tcPr>
            <w:tcW w:w="3047" w:type="dxa"/>
          </w:tcPr>
          <w:p w14:paraId="424AF53D" w14:textId="77777777" w:rsidR="00BF76B8" w:rsidRPr="00645645" w:rsidRDefault="00BF76B8" w:rsidP="00A757E7">
            <w:pPr>
              <w:jc w:val="center"/>
              <w:rPr>
                <w:sz w:val="24"/>
                <w:szCs w:val="24"/>
              </w:rPr>
            </w:pPr>
          </w:p>
        </w:tc>
        <w:tc>
          <w:tcPr>
            <w:tcW w:w="3048" w:type="dxa"/>
          </w:tcPr>
          <w:p w14:paraId="50AF0179" w14:textId="77777777" w:rsidR="00BF76B8" w:rsidRPr="00645645" w:rsidRDefault="00BF76B8" w:rsidP="00A757E7">
            <w:pPr>
              <w:jc w:val="center"/>
              <w:rPr>
                <w:sz w:val="24"/>
                <w:szCs w:val="24"/>
              </w:rPr>
            </w:pPr>
          </w:p>
        </w:tc>
      </w:tr>
      <w:tr w:rsidR="00BF76B8" w:rsidRPr="00645645" w14:paraId="39D0A7EB" w14:textId="77777777" w:rsidTr="00A757E7">
        <w:tc>
          <w:tcPr>
            <w:tcW w:w="3539" w:type="dxa"/>
          </w:tcPr>
          <w:p w14:paraId="59916A44" w14:textId="11B1F59B" w:rsidR="00BF76B8" w:rsidRPr="00645645" w:rsidRDefault="00BF76B8" w:rsidP="00BF76B8">
            <w:pPr>
              <w:rPr>
                <w:sz w:val="24"/>
                <w:szCs w:val="24"/>
              </w:rPr>
            </w:pPr>
            <w:r>
              <w:rPr>
                <w:sz w:val="24"/>
                <w:szCs w:val="24"/>
              </w:rPr>
              <w:t>Small can Young’s Modulus</w:t>
            </w:r>
          </w:p>
        </w:tc>
        <w:tc>
          <w:tcPr>
            <w:tcW w:w="3047" w:type="dxa"/>
          </w:tcPr>
          <w:p w14:paraId="3AA68D4B" w14:textId="77777777" w:rsidR="00BF76B8" w:rsidRPr="00645645" w:rsidRDefault="00BF76B8" w:rsidP="00A757E7">
            <w:pPr>
              <w:jc w:val="center"/>
              <w:rPr>
                <w:sz w:val="24"/>
                <w:szCs w:val="24"/>
              </w:rPr>
            </w:pPr>
          </w:p>
        </w:tc>
        <w:tc>
          <w:tcPr>
            <w:tcW w:w="3048" w:type="dxa"/>
          </w:tcPr>
          <w:p w14:paraId="228740E0" w14:textId="77777777" w:rsidR="00BF76B8" w:rsidRPr="00645645" w:rsidRDefault="00BF76B8" w:rsidP="00A757E7">
            <w:pPr>
              <w:jc w:val="center"/>
              <w:rPr>
                <w:sz w:val="24"/>
                <w:szCs w:val="24"/>
              </w:rPr>
            </w:pPr>
          </w:p>
        </w:tc>
      </w:tr>
    </w:tbl>
    <w:p w14:paraId="40A21A7F" w14:textId="49B55558" w:rsidR="00BF76B8" w:rsidRDefault="00BF76B8" w:rsidP="00BF76B8">
      <w:pPr>
        <w:spacing w:after="0"/>
        <w:rPr>
          <w:sz w:val="24"/>
          <w:szCs w:val="24"/>
        </w:rPr>
      </w:pPr>
    </w:p>
    <w:p w14:paraId="4C97FA05" w14:textId="63B50C97" w:rsidR="00BF76B8" w:rsidRDefault="00BF76B8" w:rsidP="00BF76B8">
      <w:pPr>
        <w:spacing w:after="0"/>
        <w:rPr>
          <w:sz w:val="24"/>
          <w:szCs w:val="24"/>
        </w:rPr>
      </w:pPr>
      <w:r>
        <w:rPr>
          <w:sz w:val="24"/>
          <w:szCs w:val="24"/>
        </w:rPr>
        <w:t xml:space="preserve">Young’s Modulus of a range of materials can be found at </w:t>
      </w:r>
      <w:hyperlink r:id="rId19" w:history="1">
        <w:r w:rsidRPr="00F16874">
          <w:rPr>
            <w:rStyle w:val="Hyperlink"/>
            <w:sz w:val="24"/>
            <w:szCs w:val="24"/>
          </w:rPr>
          <w:t>https://www.engineeringtoolbox.com/young-modulus-d_417.html</w:t>
        </w:r>
      </w:hyperlink>
      <w:r>
        <w:rPr>
          <w:sz w:val="24"/>
          <w:szCs w:val="24"/>
        </w:rPr>
        <w:t xml:space="preserve"> and are on the order of GPa. </w:t>
      </w:r>
    </w:p>
    <w:p w14:paraId="33B0F784" w14:textId="2B122C00" w:rsidR="00BF76B8" w:rsidRDefault="00BF76B8" w:rsidP="00BF76B8">
      <w:pPr>
        <w:spacing w:after="0"/>
        <w:rPr>
          <w:sz w:val="24"/>
          <w:szCs w:val="24"/>
        </w:rPr>
      </w:pPr>
    </w:p>
    <w:p w14:paraId="732EBD8F" w14:textId="676B1089" w:rsidR="00BF76B8" w:rsidRDefault="00BF76B8" w:rsidP="00BF76B8">
      <w:pPr>
        <w:spacing w:after="0"/>
        <w:rPr>
          <w:sz w:val="24"/>
          <w:szCs w:val="24"/>
        </w:rPr>
      </w:pPr>
      <w:r>
        <w:rPr>
          <w:sz w:val="24"/>
          <w:szCs w:val="24"/>
        </w:rPr>
        <w:t>What you have calculated here is only Pa.</w:t>
      </w:r>
    </w:p>
    <w:p w14:paraId="116654D4" w14:textId="50AF5F55" w:rsidR="00BF76B8" w:rsidRDefault="00BF76B8" w:rsidP="00BF76B8">
      <w:pPr>
        <w:spacing w:after="0"/>
        <w:rPr>
          <w:sz w:val="24"/>
          <w:szCs w:val="24"/>
        </w:rPr>
      </w:pPr>
    </w:p>
    <w:p w14:paraId="72E91DD6" w14:textId="095B02FA" w:rsidR="00BF76B8" w:rsidRDefault="00BF76B8" w:rsidP="00BF76B8">
      <w:pPr>
        <w:spacing w:after="0"/>
        <w:rPr>
          <w:sz w:val="24"/>
          <w:szCs w:val="24"/>
        </w:rPr>
      </w:pPr>
      <w:r>
        <w:rPr>
          <w:sz w:val="24"/>
          <w:szCs w:val="24"/>
        </w:rPr>
        <w:t>The core difference between cake and engineered materials, is that engineered materials are built to last for a long time, whilst cake is engineered to be destroyed easily and last a short time.</w:t>
      </w:r>
    </w:p>
    <w:p w14:paraId="3DF75F7D" w14:textId="5A35E02F" w:rsidR="00BF76B8" w:rsidRDefault="00BF76B8" w:rsidP="00BF76B8">
      <w:pPr>
        <w:spacing w:after="0"/>
        <w:rPr>
          <w:sz w:val="24"/>
          <w:szCs w:val="24"/>
        </w:rPr>
      </w:pPr>
    </w:p>
    <w:p w14:paraId="5FE64330" w14:textId="77777777" w:rsidR="00BF76B8" w:rsidRPr="00BF76B8" w:rsidRDefault="00BF76B8" w:rsidP="00BF76B8">
      <w:pPr>
        <w:spacing w:after="0"/>
        <w:rPr>
          <w:sz w:val="24"/>
          <w:szCs w:val="24"/>
        </w:rPr>
      </w:pPr>
    </w:p>
    <w:sectPr w:rsidR="00BF76B8" w:rsidRPr="00BF76B8" w:rsidSect="00A75069">
      <w:pgSz w:w="11906" w:h="16838"/>
      <w:pgMar w:top="1134" w:right="1134" w:bottom="1134" w:left="1134"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3383E" w14:textId="77777777" w:rsidR="00EE6ACB" w:rsidRDefault="00EE6ACB" w:rsidP="00466B07">
      <w:r>
        <w:separator/>
      </w:r>
    </w:p>
  </w:endnote>
  <w:endnote w:type="continuationSeparator" w:id="0">
    <w:p w14:paraId="786D0FAB" w14:textId="77777777" w:rsidR="00EE6ACB" w:rsidRDefault="00EE6ACB" w:rsidP="0046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Mincho">
    <w:charset w:val="80"/>
    <w:family w:val="roman"/>
    <w:pitch w:val="variable"/>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674"/>
      <w:gridCol w:w="964"/>
    </w:tblGrid>
    <w:tr w:rsidR="00EE6ACB" w14:paraId="71E65FA4" w14:textId="77777777" w:rsidTr="00101213">
      <w:tc>
        <w:tcPr>
          <w:tcW w:w="4500" w:type="pct"/>
          <w:tcBorders>
            <w:top w:val="single" w:sz="8" w:space="0" w:color="FFC000"/>
          </w:tcBorders>
          <w:vAlign w:val="bottom"/>
        </w:tcPr>
        <w:p w14:paraId="503C2695" w14:textId="67CDD394" w:rsidR="00EE6ACB" w:rsidRPr="000A7D7D" w:rsidRDefault="00965B6E" w:rsidP="00FF73F2">
          <w:pPr>
            <w:pStyle w:val="Footer"/>
            <w:rPr>
              <w:sz w:val="16"/>
              <w:szCs w:val="16"/>
            </w:rPr>
          </w:pPr>
          <w:sdt>
            <w:sdtPr>
              <w:rPr>
                <w:sz w:val="16"/>
                <w:szCs w:val="16"/>
              </w:rPr>
              <w:alias w:val="Company"/>
              <w:id w:val="-1777164106"/>
              <w:dataBinding w:prefixMappings="xmlns:ns0='http://schemas.openxmlformats.org/officeDocument/2006/extended-properties'" w:xpath="/ns0:Properties[1]/ns0:Company[1]" w:storeItemID="{6668398D-A668-4E3E-A5EB-62B293D839F1}"/>
              <w:text/>
            </w:sdtPr>
            <w:sdtEndPr/>
            <w:sdtContent>
              <w:r w:rsidR="00EE6ACB" w:rsidRPr="000A7D7D">
                <w:rPr>
                  <w:sz w:val="16"/>
                  <w:szCs w:val="16"/>
                </w:rPr>
                <w:t>University of Southern Queensland</w:t>
              </w:r>
            </w:sdtContent>
          </w:sdt>
          <w:r w:rsidR="00EE6ACB" w:rsidRPr="000A7D7D">
            <w:rPr>
              <w:sz w:val="16"/>
              <w:szCs w:val="16"/>
            </w:rPr>
            <w:t xml:space="preserve"> | </w:t>
          </w:r>
          <w:r w:rsidR="00FF73F2">
            <w:rPr>
              <w:sz w:val="16"/>
              <w:szCs w:val="16"/>
            </w:rPr>
            <w:t>The Science of Cake</w:t>
          </w:r>
        </w:p>
      </w:tc>
      <w:tc>
        <w:tcPr>
          <w:tcW w:w="500" w:type="pct"/>
          <w:tcBorders>
            <w:top w:val="single" w:sz="8" w:space="0" w:color="FFC000"/>
          </w:tcBorders>
          <w:shd w:val="clear" w:color="auto" w:fill="FFC000"/>
          <w:vAlign w:val="bottom"/>
        </w:tcPr>
        <w:p w14:paraId="2EA1026A" w14:textId="2558291B" w:rsidR="00EE6ACB" w:rsidRPr="000A7D7D" w:rsidRDefault="00EE6ACB" w:rsidP="00101213">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sidR="00965B6E">
            <w:rPr>
              <w:noProof/>
              <w:sz w:val="16"/>
              <w:szCs w:val="16"/>
            </w:rPr>
            <w:t>9</w:t>
          </w:r>
          <w:r w:rsidRPr="009630E7">
            <w:rPr>
              <w:noProof/>
              <w:sz w:val="16"/>
              <w:szCs w:val="16"/>
            </w:rPr>
            <w:fldChar w:fldCharType="end"/>
          </w:r>
        </w:p>
      </w:tc>
    </w:tr>
  </w:tbl>
  <w:p w14:paraId="2DF00D31" w14:textId="77777777" w:rsidR="00EE6ACB" w:rsidRDefault="00EE6ACB" w:rsidP="00F473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163"/>
      <w:gridCol w:w="907"/>
    </w:tblGrid>
    <w:tr w:rsidR="00EE6ACB" w14:paraId="6A67C0C4" w14:textId="77777777" w:rsidTr="00101213">
      <w:tc>
        <w:tcPr>
          <w:tcW w:w="4500" w:type="pct"/>
          <w:tcBorders>
            <w:top w:val="single" w:sz="8" w:space="0" w:color="FFC000"/>
          </w:tcBorders>
          <w:vAlign w:val="bottom"/>
        </w:tcPr>
        <w:p w14:paraId="6C2E05C5" w14:textId="77777777" w:rsidR="00EE6ACB" w:rsidRPr="000A7D7D" w:rsidRDefault="00965B6E" w:rsidP="00101213">
          <w:pPr>
            <w:pStyle w:val="Footer"/>
            <w:rPr>
              <w:sz w:val="16"/>
              <w:szCs w:val="16"/>
            </w:rPr>
          </w:pPr>
          <w:sdt>
            <w:sdtPr>
              <w:rPr>
                <w:sz w:val="16"/>
                <w:szCs w:val="16"/>
              </w:rPr>
              <w:alias w:val="Company"/>
              <w:id w:val="-1059477441"/>
              <w:dataBinding w:prefixMappings="xmlns:ns0='http://schemas.openxmlformats.org/officeDocument/2006/extended-properties'" w:xpath="/ns0:Properties[1]/ns0:Company[1]" w:storeItemID="{6668398D-A668-4E3E-A5EB-62B293D839F1}"/>
              <w:text/>
            </w:sdtPr>
            <w:sdtEndPr/>
            <w:sdtContent>
              <w:r w:rsidR="00EE6ACB" w:rsidRPr="000A7D7D">
                <w:rPr>
                  <w:sz w:val="16"/>
                  <w:szCs w:val="16"/>
                </w:rPr>
                <w:t>University of Southern Queensland</w:t>
              </w:r>
            </w:sdtContent>
          </w:sdt>
          <w:r w:rsidR="00EE6ACB" w:rsidRPr="000A7D7D">
            <w:rPr>
              <w:sz w:val="16"/>
              <w:szCs w:val="16"/>
            </w:rPr>
            <w:t xml:space="preserve"> | Document title</w:t>
          </w:r>
        </w:p>
      </w:tc>
      <w:tc>
        <w:tcPr>
          <w:tcW w:w="500" w:type="pct"/>
          <w:tcBorders>
            <w:top w:val="single" w:sz="8" w:space="0" w:color="FFC000"/>
          </w:tcBorders>
          <w:shd w:val="clear" w:color="auto" w:fill="FFC000"/>
          <w:vAlign w:val="bottom"/>
        </w:tcPr>
        <w:p w14:paraId="3CA03D98" w14:textId="6B541F53" w:rsidR="00EE6ACB" w:rsidRPr="000A7D7D" w:rsidRDefault="00EE6ACB" w:rsidP="00101213">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sidR="00965B6E">
            <w:rPr>
              <w:noProof/>
              <w:sz w:val="16"/>
              <w:szCs w:val="16"/>
            </w:rPr>
            <w:t>1</w:t>
          </w:r>
          <w:r w:rsidRPr="009630E7">
            <w:rPr>
              <w:noProof/>
              <w:sz w:val="16"/>
              <w:szCs w:val="16"/>
            </w:rPr>
            <w:fldChar w:fldCharType="end"/>
          </w:r>
        </w:p>
      </w:tc>
    </w:tr>
  </w:tbl>
  <w:p w14:paraId="295B0329" w14:textId="77777777" w:rsidR="00EE6ACB" w:rsidRDefault="00EE6ACB" w:rsidP="00571E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163"/>
      <w:gridCol w:w="907"/>
    </w:tblGrid>
    <w:tr w:rsidR="00EE6ACB" w14:paraId="2B7EA07F" w14:textId="77777777" w:rsidTr="00101213">
      <w:tc>
        <w:tcPr>
          <w:tcW w:w="4500" w:type="pct"/>
          <w:tcBorders>
            <w:top w:val="single" w:sz="8" w:space="0" w:color="FFC000"/>
          </w:tcBorders>
          <w:vAlign w:val="bottom"/>
        </w:tcPr>
        <w:p w14:paraId="25760CC1" w14:textId="6576BAEA" w:rsidR="00EE6ACB" w:rsidRPr="000A7D7D" w:rsidRDefault="00965B6E" w:rsidP="00FF73F2">
          <w:pPr>
            <w:pStyle w:val="Footer"/>
            <w:rPr>
              <w:sz w:val="16"/>
              <w:szCs w:val="16"/>
            </w:rPr>
          </w:pPr>
          <w:sdt>
            <w:sdtPr>
              <w:rPr>
                <w:sz w:val="16"/>
                <w:szCs w:val="16"/>
              </w:rPr>
              <w:alias w:val="Company"/>
              <w:id w:val="-697002572"/>
              <w:dataBinding w:prefixMappings="xmlns:ns0='http://schemas.openxmlformats.org/officeDocument/2006/extended-properties'" w:xpath="/ns0:Properties[1]/ns0:Company[1]" w:storeItemID="{6668398D-A668-4E3E-A5EB-62B293D839F1}"/>
              <w:text/>
            </w:sdtPr>
            <w:sdtEndPr/>
            <w:sdtContent>
              <w:r w:rsidR="00EE6ACB" w:rsidRPr="000A7D7D">
                <w:rPr>
                  <w:sz w:val="16"/>
                  <w:szCs w:val="16"/>
                </w:rPr>
                <w:t>University of Southern Queensland</w:t>
              </w:r>
            </w:sdtContent>
          </w:sdt>
          <w:r w:rsidR="00EE6ACB" w:rsidRPr="000A7D7D">
            <w:rPr>
              <w:sz w:val="16"/>
              <w:szCs w:val="16"/>
            </w:rPr>
            <w:t xml:space="preserve"> | </w:t>
          </w:r>
          <w:r w:rsidR="00FF73F2">
            <w:rPr>
              <w:sz w:val="16"/>
              <w:szCs w:val="16"/>
            </w:rPr>
            <w:t>The Science of Cake</w:t>
          </w:r>
        </w:p>
      </w:tc>
      <w:tc>
        <w:tcPr>
          <w:tcW w:w="500" w:type="pct"/>
          <w:tcBorders>
            <w:top w:val="single" w:sz="8" w:space="0" w:color="FFC000"/>
          </w:tcBorders>
          <w:shd w:val="clear" w:color="auto" w:fill="FFC000"/>
          <w:vAlign w:val="bottom"/>
        </w:tcPr>
        <w:p w14:paraId="3CD3FC30" w14:textId="4AB51A06" w:rsidR="00EE6ACB" w:rsidRPr="000A7D7D" w:rsidRDefault="00EE6ACB" w:rsidP="00101213">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sidR="00965B6E">
            <w:rPr>
              <w:noProof/>
              <w:sz w:val="16"/>
              <w:szCs w:val="16"/>
            </w:rPr>
            <w:t>2</w:t>
          </w:r>
          <w:r w:rsidRPr="009630E7">
            <w:rPr>
              <w:noProof/>
              <w:sz w:val="16"/>
              <w:szCs w:val="16"/>
            </w:rPr>
            <w:fldChar w:fldCharType="end"/>
          </w:r>
        </w:p>
      </w:tc>
    </w:tr>
  </w:tbl>
  <w:p w14:paraId="33DFE08F" w14:textId="77777777" w:rsidR="00EE6ACB" w:rsidRDefault="00EE6ACB" w:rsidP="00571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B103F" w14:textId="77777777" w:rsidR="00EE6ACB" w:rsidRDefault="00EE6ACB" w:rsidP="00466B07">
      <w:r>
        <w:separator/>
      </w:r>
    </w:p>
  </w:footnote>
  <w:footnote w:type="continuationSeparator" w:id="0">
    <w:p w14:paraId="4B91618B" w14:textId="77777777" w:rsidR="00EE6ACB" w:rsidRDefault="00EE6ACB" w:rsidP="00466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80FC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26415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3A4CA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DF02E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B8FB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34AD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2E1D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C6BF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C062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4D6C9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3914DE"/>
    <w:multiLevelType w:val="hybridMultilevel"/>
    <w:tmpl w:val="83561E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3D46532"/>
    <w:multiLevelType w:val="hybridMultilevel"/>
    <w:tmpl w:val="DDAEE7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47B7946"/>
    <w:multiLevelType w:val="hybridMultilevel"/>
    <w:tmpl w:val="012A03E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81F104E"/>
    <w:multiLevelType w:val="hybridMultilevel"/>
    <w:tmpl w:val="35347CC6"/>
    <w:lvl w:ilvl="0" w:tplc="0C09000F">
      <w:start w:val="7"/>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D2E6EE7"/>
    <w:multiLevelType w:val="multilevel"/>
    <w:tmpl w:val="54640EC8"/>
    <w:styleLink w:val="Style1"/>
    <w:lvl w:ilvl="0">
      <w:start w:val="1"/>
      <w:numFmt w:val="decimal"/>
      <w:lvlText w:val="%1."/>
      <w:lvlJc w:val="left"/>
      <w:pPr>
        <w:ind w:left="1304" w:hanging="737"/>
      </w:pPr>
      <w:rPr>
        <w:rFonts w:hint="default"/>
      </w:rPr>
    </w:lvl>
    <w:lvl w:ilvl="1">
      <w:start w:val="1"/>
      <w:numFmt w:val="decimal"/>
      <w:lvlText w:val="%1.%2."/>
      <w:lvlJc w:val="left"/>
      <w:pPr>
        <w:ind w:left="1701" w:hanging="567"/>
      </w:pPr>
      <w:rPr>
        <w:rFonts w:hint="default"/>
      </w:rPr>
    </w:lvl>
    <w:lvl w:ilvl="2">
      <w:start w:val="1"/>
      <w:numFmt w:val="decimal"/>
      <w:lvlText w:val="%1.%2.%3."/>
      <w:lvlJc w:val="left"/>
      <w:pPr>
        <w:ind w:left="2268" w:hanging="567"/>
      </w:pPr>
      <w:rPr>
        <w:rFonts w:hint="default"/>
      </w:rPr>
    </w:lvl>
    <w:lvl w:ilvl="3">
      <w:start w:val="1"/>
      <w:numFmt w:val="decimal"/>
      <w:lvlText w:val="%1.%2.%3.%4."/>
      <w:lvlJc w:val="left"/>
      <w:pPr>
        <w:ind w:left="2835" w:hanging="567"/>
      </w:pPr>
      <w:rPr>
        <w:rFonts w:hint="default"/>
      </w:rPr>
    </w:lvl>
    <w:lvl w:ilvl="4">
      <w:start w:val="1"/>
      <w:numFmt w:val="decimal"/>
      <w:lvlText w:val="%1.%2.%3.%4.%5."/>
      <w:lvlJc w:val="left"/>
      <w:pPr>
        <w:ind w:left="3402" w:hanging="567"/>
      </w:pPr>
      <w:rPr>
        <w:rFonts w:hint="default"/>
      </w:rPr>
    </w:lvl>
    <w:lvl w:ilvl="5">
      <w:start w:val="1"/>
      <w:numFmt w:val="decimal"/>
      <w:lvlText w:val="%1.%2.%3.%4.%5.%6."/>
      <w:lvlJc w:val="left"/>
      <w:pPr>
        <w:ind w:left="3969" w:hanging="567"/>
      </w:pPr>
      <w:rPr>
        <w:rFonts w:hint="default"/>
      </w:rPr>
    </w:lvl>
    <w:lvl w:ilvl="6">
      <w:start w:val="1"/>
      <w:numFmt w:val="decimal"/>
      <w:lvlText w:val="%1.%2.%3.%4.%5.%6.%7."/>
      <w:lvlJc w:val="left"/>
      <w:pPr>
        <w:ind w:left="4536" w:hanging="567"/>
      </w:pPr>
      <w:rPr>
        <w:rFonts w:hint="default"/>
      </w:rPr>
    </w:lvl>
    <w:lvl w:ilvl="7">
      <w:start w:val="1"/>
      <w:numFmt w:val="decimal"/>
      <w:lvlText w:val="%1.%2.%3.%4.%5.%6.%7.%8."/>
      <w:lvlJc w:val="left"/>
      <w:pPr>
        <w:ind w:left="5103" w:hanging="567"/>
      </w:pPr>
      <w:rPr>
        <w:rFonts w:hint="default"/>
      </w:rPr>
    </w:lvl>
    <w:lvl w:ilvl="8">
      <w:start w:val="1"/>
      <w:numFmt w:val="decimal"/>
      <w:lvlText w:val="%1.%2.%3.%4.%5.%6.%7.%8.%9."/>
      <w:lvlJc w:val="left"/>
      <w:pPr>
        <w:ind w:left="5670" w:hanging="567"/>
      </w:pPr>
      <w:rPr>
        <w:rFonts w:hint="default"/>
      </w:rPr>
    </w:lvl>
  </w:abstractNum>
  <w:abstractNum w:abstractNumId="15" w15:restartNumberingAfterBreak="0">
    <w:nsid w:val="30695C06"/>
    <w:multiLevelType w:val="hybridMultilevel"/>
    <w:tmpl w:val="8494AB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684DFC"/>
    <w:multiLevelType w:val="hybridMultilevel"/>
    <w:tmpl w:val="21F282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4305EB"/>
    <w:multiLevelType w:val="hybridMultilevel"/>
    <w:tmpl w:val="FD9E2B38"/>
    <w:lvl w:ilvl="0" w:tplc="6A048590">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944368"/>
    <w:multiLevelType w:val="hybridMultilevel"/>
    <w:tmpl w:val="7E343806"/>
    <w:lvl w:ilvl="0" w:tplc="00840D8E">
      <w:start w:val="1"/>
      <w:numFmt w:val="decimal"/>
      <w:lvlText w:val="%1."/>
      <w:lvlJc w:val="left"/>
      <w:pPr>
        <w:ind w:left="360" w:hanging="360"/>
      </w:pPr>
      <w:rPr>
        <w:rFonts w:hint="default"/>
      </w:rPr>
    </w:lvl>
    <w:lvl w:ilvl="1" w:tplc="0C090019" w:tentative="1">
      <w:start w:val="1"/>
      <w:numFmt w:val="lowerLetter"/>
      <w:lvlText w:val="%2."/>
      <w:lvlJc w:val="left"/>
      <w:pPr>
        <w:ind w:left="-828" w:hanging="360"/>
      </w:pPr>
    </w:lvl>
    <w:lvl w:ilvl="2" w:tplc="0C09001B" w:tentative="1">
      <w:start w:val="1"/>
      <w:numFmt w:val="lowerRoman"/>
      <w:lvlText w:val="%3."/>
      <w:lvlJc w:val="right"/>
      <w:pPr>
        <w:ind w:left="-108" w:hanging="180"/>
      </w:pPr>
    </w:lvl>
    <w:lvl w:ilvl="3" w:tplc="0C09000F" w:tentative="1">
      <w:start w:val="1"/>
      <w:numFmt w:val="decimal"/>
      <w:lvlText w:val="%4."/>
      <w:lvlJc w:val="left"/>
      <w:pPr>
        <w:ind w:left="612" w:hanging="360"/>
      </w:pPr>
    </w:lvl>
    <w:lvl w:ilvl="4" w:tplc="0C090019" w:tentative="1">
      <w:start w:val="1"/>
      <w:numFmt w:val="lowerLetter"/>
      <w:lvlText w:val="%5."/>
      <w:lvlJc w:val="left"/>
      <w:pPr>
        <w:ind w:left="1332" w:hanging="360"/>
      </w:pPr>
    </w:lvl>
    <w:lvl w:ilvl="5" w:tplc="0C09001B" w:tentative="1">
      <w:start w:val="1"/>
      <w:numFmt w:val="lowerRoman"/>
      <w:lvlText w:val="%6."/>
      <w:lvlJc w:val="right"/>
      <w:pPr>
        <w:ind w:left="2052" w:hanging="180"/>
      </w:pPr>
    </w:lvl>
    <w:lvl w:ilvl="6" w:tplc="0C09000F" w:tentative="1">
      <w:start w:val="1"/>
      <w:numFmt w:val="decimal"/>
      <w:lvlText w:val="%7."/>
      <w:lvlJc w:val="left"/>
      <w:pPr>
        <w:ind w:left="2772" w:hanging="360"/>
      </w:pPr>
    </w:lvl>
    <w:lvl w:ilvl="7" w:tplc="0C090019" w:tentative="1">
      <w:start w:val="1"/>
      <w:numFmt w:val="lowerLetter"/>
      <w:lvlText w:val="%8."/>
      <w:lvlJc w:val="left"/>
      <w:pPr>
        <w:ind w:left="3492" w:hanging="360"/>
      </w:pPr>
    </w:lvl>
    <w:lvl w:ilvl="8" w:tplc="0C09001B" w:tentative="1">
      <w:start w:val="1"/>
      <w:numFmt w:val="lowerRoman"/>
      <w:lvlText w:val="%9."/>
      <w:lvlJc w:val="right"/>
      <w:pPr>
        <w:ind w:left="4212" w:hanging="180"/>
      </w:pPr>
    </w:lvl>
  </w:abstractNum>
  <w:abstractNum w:abstractNumId="19" w15:restartNumberingAfterBreak="0">
    <w:nsid w:val="46A978E2"/>
    <w:multiLevelType w:val="hybridMultilevel"/>
    <w:tmpl w:val="35347CC6"/>
    <w:lvl w:ilvl="0" w:tplc="0C09000F">
      <w:start w:val="7"/>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F290DED"/>
    <w:multiLevelType w:val="hybridMultilevel"/>
    <w:tmpl w:val="E2289C88"/>
    <w:lvl w:ilvl="0" w:tplc="8070DC36">
      <w:start w:val="1"/>
      <w:numFmt w:val="decimal"/>
      <w:lvlText w:val="%1."/>
      <w:lvlJc w:val="left"/>
      <w:pPr>
        <w:ind w:left="360" w:hanging="360"/>
      </w:pPr>
      <w:rPr>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0C9658C"/>
    <w:multiLevelType w:val="hybridMultilevel"/>
    <w:tmpl w:val="0EDA3D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2B50191"/>
    <w:multiLevelType w:val="multilevel"/>
    <w:tmpl w:val="FFCA9E9E"/>
    <w:lvl w:ilvl="0">
      <w:start w:val="1"/>
      <w:numFmt w:val="decimal"/>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DC562DD"/>
    <w:multiLevelType w:val="hybridMultilevel"/>
    <w:tmpl w:val="1568A2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DED7498"/>
    <w:multiLevelType w:val="hybridMultilevel"/>
    <w:tmpl w:val="6EE603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98538E"/>
    <w:multiLevelType w:val="hybridMultilevel"/>
    <w:tmpl w:val="5C2EE2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0"/>
  </w:num>
  <w:num w:numId="14">
    <w:abstractNumId w:val="10"/>
  </w:num>
  <w:num w:numId="15">
    <w:abstractNumId w:val="16"/>
  </w:num>
  <w:num w:numId="16">
    <w:abstractNumId w:val="11"/>
  </w:num>
  <w:num w:numId="17">
    <w:abstractNumId w:val="12"/>
  </w:num>
  <w:num w:numId="18">
    <w:abstractNumId w:val="15"/>
  </w:num>
  <w:num w:numId="19">
    <w:abstractNumId w:val="22"/>
  </w:num>
  <w:num w:numId="20">
    <w:abstractNumId w:val="23"/>
  </w:num>
  <w:num w:numId="21">
    <w:abstractNumId w:val="25"/>
  </w:num>
  <w:num w:numId="22">
    <w:abstractNumId w:val="19"/>
  </w:num>
  <w:num w:numId="23">
    <w:abstractNumId w:val="13"/>
  </w:num>
  <w:num w:numId="24">
    <w:abstractNumId w:val="18"/>
  </w:num>
  <w:num w:numId="25">
    <w:abstractNumId w:val="21"/>
  </w:num>
  <w:num w:numId="26">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454"/>
  <w:defaultTableStyle w:val="ReportTable"/>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_AGPS6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wspzfdtzt2tw2eexw8v59drt5xxpzapzffe&quot;&gt;Digital Divide&lt;record-ids&gt;&lt;item&gt;6&lt;/item&gt;&lt;item&gt;156&lt;/item&gt;&lt;item&gt;157&lt;/item&gt;&lt;item&gt;158&lt;/item&gt;&lt;item&gt;163&lt;/item&gt;&lt;item&gt;166&lt;/item&gt;&lt;item&gt;170&lt;/item&gt;&lt;item&gt;176&lt;/item&gt;&lt;item&gt;177&lt;/item&gt;&lt;item&gt;178&lt;/item&gt;&lt;item&gt;179&lt;/item&gt;&lt;/record-ids&gt;&lt;/item&gt;&lt;/Libraries&gt;"/>
  </w:docVars>
  <w:rsids>
    <w:rsidRoot w:val="009E4987"/>
    <w:rsid w:val="00002AC2"/>
    <w:rsid w:val="00011563"/>
    <w:rsid w:val="00021263"/>
    <w:rsid w:val="000214C3"/>
    <w:rsid w:val="000336C4"/>
    <w:rsid w:val="0003686A"/>
    <w:rsid w:val="00036AF7"/>
    <w:rsid w:val="00046014"/>
    <w:rsid w:val="000479F5"/>
    <w:rsid w:val="000514CD"/>
    <w:rsid w:val="00051975"/>
    <w:rsid w:val="000A3631"/>
    <w:rsid w:val="000A387D"/>
    <w:rsid w:val="000A633D"/>
    <w:rsid w:val="000A6516"/>
    <w:rsid w:val="000A7D7D"/>
    <w:rsid w:val="000B2CBA"/>
    <w:rsid w:val="000B3C2D"/>
    <w:rsid w:val="000C09F5"/>
    <w:rsid w:val="000C4889"/>
    <w:rsid w:val="000C6094"/>
    <w:rsid w:val="000E0849"/>
    <w:rsid w:val="000E1143"/>
    <w:rsid w:val="000E647C"/>
    <w:rsid w:val="000F61F3"/>
    <w:rsid w:val="00101213"/>
    <w:rsid w:val="00107FFB"/>
    <w:rsid w:val="00114517"/>
    <w:rsid w:val="0011699E"/>
    <w:rsid w:val="00124987"/>
    <w:rsid w:val="001351D1"/>
    <w:rsid w:val="00135BB5"/>
    <w:rsid w:val="0014145E"/>
    <w:rsid w:val="00145BB3"/>
    <w:rsid w:val="001575D8"/>
    <w:rsid w:val="00172B85"/>
    <w:rsid w:val="00176949"/>
    <w:rsid w:val="001901DE"/>
    <w:rsid w:val="00192602"/>
    <w:rsid w:val="00197A81"/>
    <w:rsid w:val="00197E8B"/>
    <w:rsid w:val="001A2307"/>
    <w:rsid w:val="001A32B2"/>
    <w:rsid w:val="001B2FE7"/>
    <w:rsid w:val="001B359E"/>
    <w:rsid w:val="001B4EA4"/>
    <w:rsid w:val="001D161C"/>
    <w:rsid w:val="001D496E"/>
    <w:rsid w:val="001E0A20"/>
    <w:rsid w:val="001E7AA2"/>
    <w:rsid w:val="00204B6B"/>
    <w:rsid w:val="00214290"/>
    <w:rsid w:val="00226C04"/>
    <w:rsid w:val="0023694B"/>
    <w:rsid w:val="0024237A"/>
    <w:rsid w:val="00242759"/>
    <w:rsid w:val="0025238D"/>
    <w:rsid w:val="00261004"/>
    <w:rsid w:val="00264A7F"/>
    <w:rsid w:val="0026583B"/>
    <w:rsid w:val="00266F2E"/>
    <w:rsid w:val="00274001"/>
    <w:rsid w:val="002842B1"/>
    <w:rsid w:val="00286162"/>
    <w:rsid w:val="0029507F"/>
    <w:rsid w:val="00296D43"/>
    <w:rsid w:val="002A3216"/>
    <w:rsid w:val="002A7132"/>
    <w:rsid w:val="002B294A"/>
    <w:rsid w:val="002B3EE8"/>
    <w:rsid w:val="002D03EF"/>
    <w:rsid w:val="002D7C45"/>
    <w:rsid w:val="002E39F2"/>
    <w:rsid w:val="002F50F1"/>
    <w:rsid w:val="002F71A9"/>
    <w:rsid w:val="003007BF"/>
    <w:rsid w:val="003110BC"/>
    <w:rsid w:val="00312A65"/>
    <w:rsid w:val="00330893"/>
    <w:rsid w:val="00332626"/>
    <w:rsid w:val="00333D03"/>
    <w:rsid w:val="00334938"/>
    <w:rsid w:val="00336404"/>
    <w:rsid w:val="0034389B"/>
    <w:rsid w:val="00346149"/>
    <w:rsid w:val="00347511"/>
    <w:rsid w:val="003547BB"/>
    <w:rsid w:val="003573FE"/>
    <w:rsid w:val="003702B6"/>
    <w:rsid w:val="003753F7"/>
    <w:rsid w:val="003775B7"/>
    <w:rsid w:val="003844C3"/>
    <w:rsid w:val="003853CE"/>
    <w:rsid w:val="00386395"/>
    <w:rsid w:val="00390952"/>
    <w:rsid w:val="003A2CE6"/>
    <w:rsid w:val="003B3C84"/>
    <w:rsid w:val="003B4004"/>
    <w:rsid w:val="003B43BC"/>
    <w:rsid w:val="003B74EC"/>
    <w:rsid w:val="003B7AFA"/>
    <w:rsid w:val="003C3E2C"/>
    <w:rsid w:val="003E2262"/>
    <w:rsid w:val="003E5A1A"/>
    <w:rsid w:val="003E5D49"/>
    <w:rsid w:val="003F08C3"/>
    <w:rsid w:val="003F1824"/>
    <w:rsid w:val="00402077"/>
    <w:rsid w:val="00402972"/>
    <w:rsid w:val="00402ACD"/>
    <w:rsid w:val="004079BB"/>
    <w:rsid w:val="00413047"/>
    <w:rsid w:val="00413677"/>
    <w:rsid w:val="0041660E"/>
    <w:rsid w:val="004178BC"/>
    <w:rsid w:val="00417EBA"/>
    <w:rsid w:val="004210CB"/>
    <w:rsid w:val="00435826"/>
    <w:rsid w:val="00437DC7"/>
    <w:rsid w:val="004447DC"/>
    <w:rsid w:val="00446BD6"/>
    <w:rsid w:val="004517D2"/>
    <w:rsid w:val="004518D2"/>
    <w:rsid w:val="004534F0"/>
    <w:rsid w:val="00466B07"/>
    <w:rsid w:val="00473CF9"/>
    <w:rsid w:val="0048311F"/>
    <w:rsid w:val="004873B7"/>
    <w:rsid w:val="0049182B"/>
    <w:rsid w:val="00492765"/>
    <w:rsid w:val="00497D20"/>
    <w:rsid w:val="004A1FD7"/>
    <w:rsid w:val="004B5628"/>
    <w:rsid w:val="004B6EA8"/>
    <w:rsid w:val="004C4D19"/>
    <w:rsid w:val="004C54AC"/>
    <w:rsid w:val="004D4FB3"/>
    <w:rsid w:val="004D5896"/>
    <w:rsid w:val="004D6525"/>
    <w:rsid w:val="004D7BA2"/>
    <w:rsid w:val="004F04B9"/>
    <w:rsid w:val="005012BA"/>
    <w:rsid w:val="005025EF"/>
    <w:rsid w:val="00504354"/>
    <w:rsid w:val="00504A2D"/>
    <w:rsid w:val="00516E2D"/>
    <w:rsid w:val="005202B7"/>
    <w:rsid w:val="00524DE8"/>
    <w:rsid w:val="00525EB0"/>
    <w:rsid w:val="00527F69"/>
    <w:rsid w:val="00534C25"/>
    <w:rsid w:val="00546C05"/>
    <w:rsid w:val="00547853"/>
    <w:rsid w:val="005565D9"/>
    <w:rsid w:val="00565759"/>
    <w:rsid w:val="005701F9"/>
    <w:rsid w:val="00571EFB"/>
    <w:rsid w:val="005756EB"/>
    <w:rsid w:val="00576D65"/>
    <w:rsid w:val="00584102"/>
    <w:rsid w:val="00587286"/>
    <w:rsid w:val="0059201F"/>
    <w:rsid w:val="00595152"/>
    <w:rsid w:val="00597315"/>
    <w:rsid w:val="005A5159"/>
    <w:rsid w:val="005A568C"/>
    <w:rsid w:val="005B06D6"/>
    <w:rsid w:val="005B3C2D"/>
    <w:rsid w:val="005B4654"/>
    <w:rsid w:val="005B4D74"/>
    <w:rsid w:val="005C46DF"/>
    <w:rsid w:val="005C4B88"/>
    <w:rsid w:val="005C5582"/>
    <w:rsid w:val="005C5DFB"/>
    <w:rsid w:val="005D16AF"/>
    <w:rsid w:val="005D1CCD"/>
    <w:rsid w:val="005E52E6"/>
    <w:rsid w:val="005F225D"/>
    <w:rsid w:val="005F7DEE"/>
    <w:rsid w:val="0060321E"/>
    <w:rsid w:val="0061356D"/>
    <w:rsid w:val="0061690B"/>
    <w:rsid w:val="00620458"/>
    <w:rsid w:val="0062753C"/>
    <w:rsid w:val="00627588"/>
    <w:rsid w:val="00637D0E"/>
    <w:rsid w:val="00641D0B"/>
    <w:rsid w:val="00641D23"/>
    <w:rsid w:val="00642801"/>
    <w:rsid w:val="00652DE6"/>
    <w:rsid w:val="00666857"/>
    <w:rsid w:val="00673596"/>
    <w:rsid w:val="00680751"/>
    <w:rsid w:val="006906EC"/>
    <w:rsid w:val="00691CF9"/>
    <w:rsid w:val="006A3959"/>
    <w:rsid w:val="006B1A4B"/>
    <w:rsid w:val="007054BB"/>
    <w:rsid w:val="00720598"/>
    <w:rsid w:val="0072341E"/>
    <w:rsid w:val="00727A8C"/>
    <w:rsid w:val="00731D5D"/>
    <w:rsid w:val="007415C4"/>
    <w:rsid w:val="007603CE"/>
    <w:rsid w:val="00770474"/>
    <w:rsid w:val="00776A53"/>
    <w:rsid w:val="00782C5F"/>
    <w:rsid w:val="0078548D"/>
    <w:rsid w:val="00794835"/>
    <w:rsid w:val="007A3B1B"/>
    <w:rsid w:val="007C0273"/>
    <w:rsid w:val="007C14AF"/>
    <w:rsid w:val="007C2BA5"/>
    <w:rsid w:val="007D04E2"/>
    <w:rsid w:val="007E3D49"/>
    <w:rsid w:val="008019E2"/>
    <w:rsid w:val="008056D8"/>
    <w:rsid w:val="008073D0"/>
    <w:rsid w:val="00814B08"/>
    <w:rsid w:val="00815033"/>
    <w:rsid w:val="0082302C"/>
    <w:rsid w:val="00824181"/>
    <w:rsid w:val="00837FF1"/>
    <w:rsid w:val="00841AFD"/>
    <w:rsid w:val="0084385E"/>
    <w:rsid w:val="00844523"/>
    <w:rsid w:val="00846F6D"/>
    <w:rsid w:val="008550E1"/>
    <w:rsid w:val="00857FE3"/>
    <w:rsid w:val="00871801"/>
    <w:rsid w:val="00876F78"/>
    <w:rsid w:val="0087758A"/>
    <w:rsid w:val="008775A6"/>
    <w:rsid w:val="00884577"/>
    <w:rsid w:val="00893DD2"/>
    <w:rsid w:val="00897782"/>
    <w:rsid w:val="008A73A6"/>
    <w:rsid w:val="008A7D25"/>
    <w:rsid w:val="008D37B7"/>
    <w:rsid w:val="008E4B08"/>
    <w:rsid w:val="008E6A14"/>
    <w:rsid w:val="008F01C5"/>
    <w:rsid w:val="008F39C4"/>
    <w:rsid w:val="008F5F1A"/>
    <w:rsid w:val="00947C01"/>
    <w:rsid w:val="009603C5"/>
    <w:rsid w:val="009630E7"/>
    <w:rsid w:val="00965B6E"/>
    <w:rsid w:val="0098150A"/>
    <w:rsid w:val="0098246F"/>
    <w:rsid w:val="00987ED7"/>
    <w:rsid w:val="00987EDA"/>
    <w:rsid w:val="0099135E"/>
    <w:rsid w:val="0099298C"/>
    <w:rsid w:val="009B4D21"/>
    <w:rsid w:val="009C0CD0"/>
    <w:rsid w:val="009D5812"/>
    <w:rsid w:val="009E0522"/>
    <w:rsid w:val="009E1B56"/>
    <w:rsid w:val="009E3057"/>
    <w:rsid w:val="009E4782"/>
    <w:rsid w:val="009E4987"/>
    <w:rsid w:val="009E641E"/>
    <w:rsid w:val="009F11A8"/>
    <w:rsid w:val="00A0470E"/>
    <w:rsid w:val="00A05F35"/>
    <w:rsid w:val="00A15007"/>
    <w:rsid w:val="00A23F1B"/>
    <w:rsid w:val="00A35688"/>
    <w:rsid w:val="00A40A40"/>
    <w:rsid w:val="00A45561"/>
    <w:rsid w:val="00A54FA8"/>
    <w:rsid w:val="00A57C67"/>
    <w:rsid w:val="00A611FB"/>
    <w:rsid w:val="00A64042"/>
    <w:rsid w:val="00A67396"/>
    <w:rsid w:val="00A673AC"/>
    <w:rsid w:val="00A70E61"/>
    <w:rsid w:val="00A75069"/>
    <w:rsid w:val="00A77A80"/>
    <w:rsid w:val="00A84248"/>
    <w:rsid w:val="00A86C07"/>
    <w:rsid w:val="00A87058"/>
    <w:rsid w:val="00A8730E"/>
    <w:rsid w:val="00A92F76"/>
    <w:rsid w:val="00A93DF8"/>
    <w:rsid w:val="00A97031"/>
    <w:rsid w:val="00AA0403"/>
    <w:rsid w:val="00AB4F51"/>
    <w:rsid w:val="00AC1657"/>
    <w:rsid w:val="00AC4D6A"/>
    <w:rsid w:val="00AC55F4"/>
    <w:rsid w:val="00AC726F"/>
    <w:rsid w:val="00AC79E5"/>
    <w:rsid w:val="00AD68A9"/>
    <w:rsid w:val="00AD6B4D"/>
    <w:rsid w:val="00AD755D"/>
    <w:rsid w:val="00AF1ED2"/>
    <w:rsid w:val="00B000B9"/>
    <w:rsid w:val="00B0402E"/>
    <w:rsid w:val="00B178D9"/>
    <w:rsid w:val="00B208F7"/>
    <w:rsid w:val="00B21FB0"/>
    <w:rsid w:val="00B441D0"/>
    <w:rsid w:val="00B463DB"/>
    <w:rsid w:val="00B474E6"/>
    <w:rsid w:val="00B54E12"/>
    <w:rsid w:val="00B5503D"/>
    <w:rsid w:val="00B6729E"/>
    <w:rsid w:val="00B74B8E"/>
    <w:rsid w:val="00B76011"/>
    <w:rsid w:val="00B86E83"/>
    <w:rsid w:val="00B909F0"/>
    <w:rsid w:val="00B91C5F"/>
    <w:rsid w:val="00B9308D"/>
    <w:rsid w:val="00B93EA7"/>
    <w:rsid w:val="00B96928"/>
    <w:rsid w:val="00B96984"/>
    <w:rsid w:val="00B96EBA"/>
    <w:rsid w:val="00BA2059"/>
    <w:rsid w:val="00BA3D9D"/>
    <w:rsid w:val="00BC2FB7"/>
    <w:rsid w:val="00BC52DC"/>
    <w:rsid w:val="00BD453F"/>
    <w:rsid w:val="00BF6BB3"/>
    <w:rsid w:val="00BF76B8"/>
    <w:rsid w:val="00BF787B"/>
    <w:rsid w:val="00C13D1D"/>
    <w:rsid w:val="00C26688"/>
    <w:rsid w:val="00C33FA6"/>
    <w:rsid w:val="00C34525"/>
    <w:rsid w:val="00C421AC"/>
    <w:rsid w:val="00C467CB"/>
    <w:rsid w:val="00C5432B"/>
    <w:rsid w:val="00C60493"/>
    <w:rsid w:val="00C612C7"/>
    <w:rsid w:val="00C661C7"/>
    <w:rsid w:val="00C67671"/>
    <w:rsid w:val="00C71FE7"/>
    <w:rsid w:val="00C74D48"/>
    <w:rsid w:val="00C74DFF"/>
    <w:rsid w:val="00C7597D"/>
    <w:rsid w:val="00C80AA6"/>
    <w:rsid w:val="00C83B0A"/>
    <w:rsid w:val="00C8552C"/>
    <w:rsid w:val="00C92321"/>
    <w:rsid w:val="00C92741"/>
    <w:rsid w:val="00C954B6"/>
    <w:rsid w:val="00C9605E"/>
    <w:rsid w:val="00CB1DA0"/>
    <w:rsid w:val="00CD392C"/>
    <w:rsid w:val="00CE115A"/>
    <w:rsid w:val="00CE608F"/>
    <w:rsid w:val="00CE67B5"/>
    <w:rsid w:val="00CF5519"/>
    <w:rsid w:val="00CF6BC7"/>
    <w:rsid w:val="00D06457"/>
    <w:rsid w:val="00D12975"/>
    <w:rsid w:val="00D177CD"/>
    <w:rsid w:val="00D2256B"/>
    <w:rsid w:val="00D23B18"/>
    <w:rsid w:val="00D316B9"/>
    <w:rsid w:val="00D31F90"/>
    <w:rsid w:val="00D33EA3"/>
    <w:rsid w:val="00D37D3B"/>
    <w:rsid w:val="00D42CB4"/>
    <w:rsid w:val="00D42EF3"/>
    <w:rsid w:val="00D43392"/>
    <w:rsid w:val="00D45BB2"/>
    <w:rsid w:val="00D46A20"/>
    <w:rsid w:val="00D47149"/>
    <w:rsid w:val="00D523F8"/>
    <w:rsid w:val="00D56425"/>
    <w:rsid w:val="00D56945"/>
    <w:rsid w:val="00D674EC"/>
    <w:rsid w:val="00D7131F"/>
    <w:rsid w:val="00D81019"/>
    <w:rsid w:val="00D81F1C"/>
    <w:rsid w:val="00D84AAC"/>
    <w:rsid w:val="00D90D64"/>
    <w:rsid w:val="00D92822"/>
    <w:rsid w:val="00D92AC8"/>
    <w:rsid w:val="00D93886"/>
    <w:rsid w:val="00DA3C81"/>
    <w:rsid w:val="00DA6196"/>
    <w:rsid w:val="00DA635F"/>
    <w:rsid w:val="00DB153A"/>
    <w:rsid w:val="00DB35B4"/>
    <w:rsid w:val="00DB4A6F"/>
    <w:rsid w:val="00DB5071"/>
    <w:rsid w:val="00DC3389"/>
    <w:rsid w:val="00DC4415"/>
    <w:rsid w:val="00DD31D6"/>
    <w:rsid w:val="00DD420B"/>
    <w:rsid w:val="00DD536B"/>
    <w:rsid w:val="00DD747C"/>
    <w:rsid w:val="00DE1B51"/>
    <w:rsid w:val="00DE2809"/>
    <w:rsid w:val="00DE5EC6"/>
    <w:rsid w:val="00DF44DC"/>
    <w:rsid w:val="00DF52CA"/>
    <w:rsid w:val="00DF6B75"/>
    <w:rsid w:val="00DF7284"/>
    <w:rsid w:val="00E04AED"/>
    <w:rsid w:val="00E170DA"/>
    <w:rsid w:val="00E17CAC"/>
    <w:rsid w:val="00E303F8"/>
    <w:rsid w:val="00E31C37"/>
    <w:rsid w:val="00E324B3"/>
    <w:rsid w:val="00E44366"/>
    <w:rsid w:val="00E4763C"/>
    <w:rsid w:val="00E57D96"/>
    <w:rsid w:val="00E66B34"/>
    <w:rsid w:val="00E67ACF"/>
    <w:rsid w:val="00E70554"/>
    <w:rsid w:val="00E71BFD"/>
    <w:rsid w:val="00E75EFA"/>
    <w:rsid w:val="00E8247D"/>
    <w:rsid w:val="00E86345"/>
    <w:rsid w:val="00E94DC5"/>
    <w:rsid w:val="00EB2E42"/>
    <w:rsid w:val="00EC0D1A"/>
    <w:rsid w:val="00EC0D37"/>
    <w:rsid w:val="00EC502F"/>
    <w:rsid w:val="00ED2A8B"/>
    <w:rsid w:val="00ED4F3B"/>
    <w:rsid w:val="00EE25B2"/>
    <w:rsid w:val="00EE31A2"/>
    <w:rsid w:val="00EE6ACB"/>
    <w:rsid w:val="00EF4EC2"/>
    <w:rsid w:val="00F01D34"/>
    <w:rsid w:val="00F025C4"/>
    <w:rsid w:val="00F311BC"/>
    <w:rsid w:val="00F31453"/>
    <w:rsid w:val="00F33137"/>
    <w:rsid w:val="00F33274"/>
    <w:rsid w:val="00F4403F"/>
    <w:rsid w:val="00F473C7"/>
    <w:rsid w:val="00F479B8"/>
    <w:rsid w:val="00F70F76"/>
    <w:rsid w:val="00F75482"/>
    <w:rsid w:val="00F8228D"/>
    <w:rsid w:val="00FA01FA"/>
    <w:rsid w:val="00FA2005"/>
    <w:rsid w:val="00FA25F9"/>
    <w:rsid w:val="00FB1478"/>
    <w:rsid w:val="00FB383C"/>
    <w:rsid w:val="00FB7549"/>
    <w:rsid w:val="00FC4F92"/>
    <w:rsid w:val="00FC797F"/>
    <w:rsid w:val="00FD332D"/>
    <w:rsid w:val="00FD4AC7"/>
    <w:rsid w:val="00FD731B"/>
    <w:rsid w:val="00FE3A46"/>
    <w:rsid w:val="00FE5D4B"/>
    <w:rsid w:val="00FE68C5"/>
    <w:rsid w:val="00FF251C"/>
    <w:rsid w:val="00FF3FA1"/>
    <w:rsid w:val="00FF73F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6D1721F"/>
  <w15:docId w15:val="{56AEF6AE-2703-4281-B682-C6D2178C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525"/>
    <w:pPr>
      <w:spacing w:after="120" w:line="276" w:lineRule="auto"/>
    </w:pPr>
    <w:rPr>
      <w:rFonts w:ascii="Verdana" w:hAnsi="Verdana"/>
      <w:sz w:val="22"/>
      <w:szCs w:val="22"/>
    </w:rPr>
  </w:style>
  <w:style w:type="paragraph" w:styleId="Heading1">
    <w:name w:val="heading 1"/>
    <w:basedOn w:val="Normal"/>
    <w:next w:val="Normal"/>
    <w:link w:val="Heading1Char"/>
    <w:uiPriority w:val="9"/>
    <w:rsid w:val="00C612C7"/>
    <w:pPr>
      <w:keepNext/>
      <w:keepLines/>
      <w:spacing w:before="480" w:after="0"/>
      <w:outlineLvl w:val="0"/>
    </w:pPr>
    <w:rPr>
      <w:rFonts w:ascii="Arial" w:eastAsia="Times New Roman" w:hAnsi="Arial"/>
      <w:b/>
      <w:bCs/>
      <w:color w:val="000000"/>
      <w:sz w:val="28"/>
      <w:szCs w:val="28"/>
    </w:rPr>
  </w:style>
  <w:style w:type="paragraph" w:styleId="Heading2">
    <w:name w:val="heading 2"/>
    <w:basedOn w:val="Normal"/>
    <w:next w:val="Normal"/>
    <w:link w:val="Heading2Char"/>
    <w:uiPriority w:val="9"/>
    <w:unhideWhenUsed/>
    <w:rsid w:val="00C612C7"/>
    <w:pPr>
      <w:keepNext/>
      <w:keepLines/>
      <w:spacing w:before="200" w:after="0"/>
      <w:outlineLvl w:val="1"/>
    </w:pPr>
    <w:rPr>
      <w:rFonts w:ascii="Arial" w:eastAsia="Times New Roman" w:hAnsi="Arial"/>
      <w:b/>
      <w:bCs/>
      <w:sz w:val="26"/>
      <w:szCs w:val="26"/>
    </w:rPr>
  </w:style>
  <w:style w:type="paragraph" w:styleId="Heading3">
    <w:name w:val="heading 3"/>
    <w:basedOn w:val="Normal"/>
    <w:next w:val="Normal"/>
    <w:link w:val="Heading3Char"/>
    <w:uiPriority w:val="9"/>
    <w:unhideWhenUsed/>
    <w:rsid w:val="008775A6"/>
    <w:pPr>
      <w:keepNext/>
      <w:keepLines/>
      <w:spacing w:before="200" w:after="0"/>
      <w:outlineLvl w:val="2"/>
    </w:pPr>
    <w:rPr>
      <w:rFonts w:ascii="Arial" w:eastAsia="Times New Roman" w:hAnsi="Arial"/>
      <w:bCs/>
      <w:i/>
      <w:sz w:val="24"/>
    </w:rPr>
  </w:style>
  <w:style w:type="paragraph" w:styleId="Heading4">
    <w:name w:val="heading 4"/>
    <w:basedOn w:val="Normal"/>
    <w:next w:val="Normal"/>
    <w:link w:val="Heading4Char"/>
    <w:uiPriority w:val="9"/>
    <w:semiHidden/>
    <w:unhideWhenUsed/>
    <w:rsid w:val="00B96E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96EB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96EB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96EB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96EB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96EB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D5812"/>
    <w:pPr>
      <w:spacing w:after="0" w:line="240" w:lineRule="auto"/>
    </w:pPr>
    <w:rPr>
      <w:szCs w:val="21"/>
    </w:rPr>
  </w:style>
  <w:style w:type="character" w:customStyle="1" w:styleId="PlainTextChar">
    <w:name w:val="Plain Text Char"/>
    <w:basedOn w:val="DefaultParagraphFont"/>
    <w:link w:val="PlainText"/>
    <w:uiPriority w:val="99"/>
    <w:rsid w:val="009D5812"/>
    <w:rPr>
      <w:rFonts w:ascii="Calibri" w:hAnsi="Calibri"/>
      <w:szCs w:val="21"/>
    </w:rPr>
  </w:style>
  <w:style w:type="paragraph" w:styleId="ListParagraph">
    <w:name w:val="List Paragraph"/>
    <w:basedOn w:val="Normal"/>
    <w:link w:val="ListParagraphChar"/>
    <w:uiPriority w:val="34"/>
    <w:qFormat/>
    <w:rsid w:val="00F31453"/>
    <w:pPr>
      <w:ind w:left="720"/>
      <w:contextualSpacing/>
    </w:pPr>
  </w:style>
  <w:style w:type="paragraph" w:styleId="BalloonText">
    <w:name w:val="Balloon Text"/>
    <w:basedOn w:val="Normal"/>
    <w:link w:val="BalloonTextChar"/>
    <w:uiPriority w:val="99"/>
    <w:semiHidden/>
    <w:unhideWhenUsed/>
    <w:rsid w:val="00F31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453"/>
    <w:rPr>
      <w:rFonts w:ascii="Tahoma" w:hAnsi="Tahoma" w:cs="Tahoma"/>
      <w:sz w:val="16"/>
      <w:szCs w:val="16"/>
    </w:rPr>
  </w:style>
  <w:style w:type="paragraph" w:styleId="Title">
    <w:name w:val="Title"/>
    <w:basedOn w:val="Normal"/>
    <w:next w:val="Normal"/>
    <w:link w:val="TitleChar"/>
    <w:uiPriority w:val="10"/>
    <w:rsid w:val="00F31453"/>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basedOn w:val="DefaultParagraphFont"/>
    <w:link w:val="Title"/>
    <w:uiPriority w:val="10"/>
    <w:rsid w:val="00F31453"/>
    <w:rPr>
      <w:rFonts w:ascii="Cambria" w:eastAsia="Times New Roman" w:hAnsi="Cambria" w:cs="Times New Roman"/>
      <w:color w:val="17365D"/>
      <w:spacing w:val="5"/>
      <w:kern w:val="28"/>
      <w:sz w:val="52"/>
      <w:szCs w:val="52"/>
      <w:lang w:val="en-US" w:eastAsia="ja-JP"/>
    </w:rPr>
  </w:style>
  <w:style w:type="paragraph" w:styleId="Subtitle">
    <w:name w:val="Subtitle"/>
    <w:basedOn w:val="Normal"/>
    <w:next w:val="Normal"/>
    <w:link w:val="SubtitleChar"/>
    <w:uiPriority w:val="11"/>
    <w:rsid w:val="00F31453"/>
    <w:pPr>
      <w:numPr>
        <w:ilvl w:val="1"/>
      </w:numPr>
    </w:pPr>
    <w:rPr>
      <w:rFonts w:ascii="Cambria" w:eastAsia="Times New Roman" w:hAnsi="Cambria"/>
      <w:i/>
      <w:iCs/>
      <w:color w:val="4F81BD"/>
      <w:spacing w:val="15"/>
      <w:sz w:val="24"/>
      <w:szCs w:val="24"/>
      <w:lang w:val="en-US" w:eastAsia="ja-JP"/>
    </w:rPr>
  </w:style>
  <w:style w:type="character" w:customStyle="1" w:styleId="SubtitleChar">
    <w:name w:val="Subtitle Char"/>
    <w:basedOn w:val="DefaultParagraphFont"/>
    <w:link w:val="Subtitle"/>
    <w:uiPriority w:val="11"/>
    <w:rsid w:val="00F31453"/>
    <w:rPr>
      <w:rFonts w:ascii="Cambria" w:eastAsia="Times New Roman" w:hAnsi="Cambria" w:cs="Times New Roman"/>
      <w:i/>
      <w:iCs/>
      <w:color w:val="4F81BD"/>
      <w:spacing w:val="15"/>
      <w:sz w:val="24"/>
      <w:szCs w:val="24"/>
      <w:lang w:val="en-US" w:eastAsia="ja-JP"/>
    </w:rPr>
  </w:style>
  <w:style w:type="paragraph" w:customStyle="1" w:styleId="Standard">
    <w:name w:val="Standard"/>
    <w:link w:val="StandardChar"/>
    <w:rsid w:val="007054BB"/>
    <w:pPr>
      <w:suppressAutoHyphens/>
      <w:autoSpaceDN w:val="0"/>
      <w:spacing w:after="200" w:line="276" w:lineRule="auto"/>
    </w:pPr>
    <w:rPr>
      <w:rFonts w:eastAsia="SimSun" w:cs="Calibri"/>
      <w:kern w:val="3"/>
      <w:sz w:val="22"/>
      <w:szCs w:val="22"/>
    </w:rPr>
  </w:style>
  <w:style w:type="paragraph" w:styleId="Header">
    <w:name w:val="header"/>
    <w:basedOn w:val="Normal"/>
    <w:link w:val="HeaderChar"/>
    <w:uiPriority w:val="99"/>
    <w:unhideWhenUsed/>
    <w:rsid w:val="009E0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522"/>
  </w:style>
  <w:style w:type="paragraph" w:styleId="Footer">
    <w:name w:val="footer"/>
    <w:basedOn w:val="Normal"/>
    <w:link w:val="FooterChar"/>
    <w:uiPriority w:val="99"/>
    <w:unhideWhenUsed/>
    <w:rsid w:val="009E0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522"/>
  </w:style>
  <w:style w:type="character" w:styleId="Hyperlink">
    <w:name w:val="Hyperlink"/>
    <w:basedOn w:val="DefaultParagraphFont"/>
    <w:uiPriority w:val="99"/>
    <w:unhideWhenUsed/>
    <w:rsid w:val="00D56945"/>
    <w:rPr>
      <w:color w:val="0000FF"/>
      <w:u w:val="single"/>
    </w:rPr>
  </w:style>
  <w:style w:type="character" w:customStyle="1" w:styleId="apple-converted-space">
    <w:name w:val="apple-converted-space"/>
    <w:basedOn w:val="DefaultParagraphFont"/>
    <w:rsid w:val="00641D0B"/>
  </w:style>
  <w:style w:type="paragraph" w:styleId="FootnoteText">
    <w:name w:val="footnote text"/>
    <w:basedOn w:val="Normal"/>
    <w:link w:val="FootnoteTextChar"/>
    <w:uiPriority w:val="99"/>
    <w:semiHidden/>
    <w:unhideWhenUsed/>
    <w:rsid w:val="00FF25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51C"/>
    <w:rPr>
      <w:lang w:eastAsia="en-US"/>
    </w:rPr>
  </w:style>
  <w:style w:type="character" w:styleId="FootnoteReference">
    <w:name w:val="footnote reference"/>
    <w:uiPriority w:val="99"/>
    <w:semiHidden/>
    <w:unhideWhenUsed/>
    <w:rsid w:val="00FF251C"/>
    <w:rPr>
      <w:vertAlign w:val="superscript"/>
    </w:rPr>
  </w:style>
  <w:style w:type="character" w:customStyle="1" w:styleId="Heading1Char">
    <w:name w:val="Heading 1 Char"/>
    <w:basedOn w:val="DefaultParagraphFont"/>
    <w:link w:val="Heading1"/>
    <w:uiPriority w:val="9"/>
    <w:rsid w:val="00C612C7"/>
    <w:rPr>
      <w:rFonts w:ascii="Arial" w:eastAsia="Times New Roman" w:hAnsi="Arial" w:cs="Times New Roman"/>
      <w:b/>
      <w:bCs/>
      <w:color w:val="000000"/>
      <w:sz w:val="28"/>
      <w:szCs w:val="28"/>
      <w:lang w:eastAsia="en-US"/>
    </w:rPr>
  </w:style>
  <w:style w:type="character" w:customStyle="1" w:styleId="Heading2Char">
    <w:name w:val="Heading 2 Char"/>
    <w:basedOn w:val="DefaultParagraphFont"/>
    <w:link w:val="Heading2"/>
    <w:uiPriority w:val="9"/>
    <w:rsid w:val="00C612C7"/>
    <w:rPr>
      <w:rFonts w:ascii="Arial" w:eastAsia="Times New Roman" w:hAnsi="Arial" w:cs="Times New Roman"/>
      <w:b/>
      <w:bCs/>
      <w:sz w:val="26"/>
      <w:szCs w:val="26"/>
      <w:lang w:eastAsia="en-US"/>
    </w:rPr>
  </w:style>
  <w:style w:type="paragraph" w:styleId="TOCHeading">
    <w:name w:val="TOC Heading"/>
    <w:basedOn w:val="Heading1"/>
    <w:next w:val="Normal"/>
    <w:link w:val="TOCHeadingChar"/>
    <w:uiPriority w:val="39"/>
    <w:unhideWhenUsed/>
    <w:qFormat/>
    <w:rsid w:val="00C612C7"/>
    <w:pPr>
      <w:outlineLvl w:val="9"/>
    </w:pPr>
    <w:rPr>
      <w:rFonts w:ascii="Cambria" w:hAnsi="Cambria"/>
      <w:color w:val="365F91"/>
      <w:lang w:val="en-US" w:eastAsia="ja-JP"/>
    </w:rPr>
  </w:style>
  <w:style w:type="paragraph" w:styleId="TOC1">
    <w:name w:val="toc 1"/>
    <w:basedOn w:val="Normal"/>
    <w:next w:val="Normal"/>
    <w:link w:val="TOC1Char"/>
    <w:autoRedefine/>
    <w:uiPriority w:val="39"/>
    <w:unhideWhenUsed/>
    <w:rsid w:val="00C612C7"/>
    <w:pPr>
      <w:spacing w:after="100"/>
    </w:pPr>
  </w:style>
  <w:style w:type="paragraph" w:styleId="TOC2">
    <w:name w:val="toc 2"/>
    <w:basedOn w:val="Normal"/>
    <w:next w:val="Normal"/>
    <w:autoRedefine/>
    <w:uiPriority w:val="39"/>
    <w:unhideWhenUsed/>
    <w:rsid w:val="00C612C7"/>
    <w:pPr>
      <w:spacing w:after="100"/>
      <w:ind w:left="220"/>
    </w:pPr>
  </w:style>
  <w:style w:type="paragraph" w:customStyle="1" w:styleId="Normal0">
    <w:name w:val="[Normal]"/>
    <w:uiPriority w:val="99"/>
    <w:rsid w:val="00637D0E"/>
    <w:pPr>
      <w:widowControl w:val="0"/>
      <w:autoSpaceDE w:val="0"/>
      <w:autoSpaceDN w:val="0"/>
      <w:adjustRightInd w:val="0"/>
    </w:pPr>
    <w:rPr>
      <w:rFonts w:ascii="Arial" w:hAnsi="Arial" w:cs="Arial"/>
      <w:sz w:val="24"/>
      <w:szCs w:val="24"/>
    </w:rPr>
  </w:style>
  <w:style w:type="table" w:styleId="TableGrid">
    <w:name w:val="Table Grid"/>
    <w:basedOn w:val="TableNormal"/>
    <w:uiPriority w:val="39"/>
    <w:rsid w:val="00637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C5432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C5432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Grid-Accent6">
    <w:name w:val="Light Grid Accent 6"/>
    <w:basedOn w:val="TableNormal"/>
    <w:uiPriority w:val="62"/>
    <w:rsid w:val="00C5432B"/>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List1-Accent4">
    <w:name w:val="Medium List 1 Accent 4"/>
    <w:basedOn w:val="TableNormal"/>
    <w:uiPriority w:val="65"/>
    <w:rsid w:val="00C5432B"/>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Shading2-Accent6">
    <w:name w:val="Medium Shading 2 Accent 6"/>
    <w:basedOn w:val="TableNormal"/>
    <w:uiPriority w:val="64"/>
    <w:rsid w:val="00C543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C5432B"/>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2">
    <w:name w:val="Light Grid Accent 2"/>
    <w:basedOn w:val="TableNormal"/>
    <w:uiPriority w:val="62"/>
    <w:rsid w:val="00C5432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3Char">
    <w:name w:val="Heading 3 Char"/>
    <w:basedOn w:val="DefaultParagraphFont"/>
    <w:link w:val="Heading3"/>
    <w:uiPriority w:val="9"/>
    <w:rsid w:val="008775A6"/>
    <w:rPr>
      <w:rFonts w:ascii="Arial" w:eastAsia="Times New Roman" w:hAnsi="Arial" w:cs="Times New Roman"/>
      <w:bCs/>
      <w:i/>
      <w:sz w:val="24"/>
      <w:szCs w:val="22"/>
      <w:lang w:eastAsia="en-US"/>
    </w:rPr>
  </w:style>
  <w:style w:type="paragraph" w:styleId="Caption">
    <w:name w:val="caption"/>
    <w:aliases w:val="Report Caption"/>
    <w:basedOn w:val="Normal"/>
    <w:next w:val="Normal"/>
    <w:uiPriority w:val="35"/>
    <w:unhideWhenUsed/>
    <w:qFormat/>
    <w:rsid w:val="00B86E83"/>
    <w:pPr>
      <w:spacing w:line="240" w:lineRule="auto"/>
    </w:pPr>
    <w:rPr>
      <w:bCs/>
      <w:i/>
      <w:color w:val="000000" w:themeColor="text1"/>
      <w:sz w:val="18"/>
      <w:szCs w:val="18"/>
    </w:rPr>
  </w:style>
  <w:style w:type="table" w:customStyle="1" w:styleId="LightList-Accent11">
    <w:name w:val="Light List - Accent 11"/>
    <w:basedOn w:val="TableNormal"/>
    <w:uiPriority w:val="61"/>
    <w:rsid w:val="009603C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6">
    <w:name w:val="Light Shading Accent 6"/>
    <w:basedOn w:val="TableNormal"/>
    <w:uiPriority w:val="60"/>
    <w:rsid w:val="009603C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Shading1-Accent4">
    <w:name w:val="Medium Shading 1 Accent 4"/>
    <w:basedOn w:val="TableNormal"/>
    <w:uiPriority w:val="63"/>
    <w:rsid w:val="009603C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List-Accent3">
    <w:name w:val="Light List Accent 3"/>
    <w:basedOn w:val="TableNormal"/>
    <w:uiPriority w:val="61"/>
    <w:rsid w:val="00D37D3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CommentReference">
    <w:name w:val="annotation reference"/>
    <w:basedOn w:val="DefaultParagraphFont"/>
    <w:uiPriority w:val="99"/>
    <w:semiHidden/>
    <w:unhideWhenUsed/>
    <w:rsid w:val="00DA3C81"/>
    <w:rPr>
      <w:sz w:val="16"/>
      <w:szCs w:val="16"/>
    </w:rPr>
  </w:style>
  <w:style w:type="paragraph" w:styleId="CommentText">
    <w:name w:val="annotation text"/>
    <w:basedOn w:val="Normal"/>
    <w:link w:val="CommentTextChar"/>
    <w:uiPriority w:val="99"/>
    <w:semiHidden/>
    <w:unhideWhenUsed/>
    <w:rsid w:val="00DA3C81"/>
    <w:pPr>
      <w:spacing w:line="240" w:lineRule="auto"/>
    </w:pPr>
    <w:rPr>
      <w:sz w:val="20"/>
      <w:szCs w:val="20"/>
    </w:rPr>
  </w:style>
  <w:style w:type="character" w:customStyle="1" w:styleId="CommentTextChar">
    <w:name w:val="Comment Text Char"/>
    <w:basedOn w:val="DefaultParagraphFont"/>
    <w:link w:val="CommentText"/>
    <w:uiPriority w:val="99"/>
    <w:semiHidden/>
    <w:rsid w:val="00DA3C81"/>
    <w:rPr>
      <w:lang w:eastAsia="en-US"/>
    </w:rPr>
  </w:style>
  <w:style w:type="paragraph" w:styleId="CommentSubject">
    <w:name w:val="annotation subject"/>
    <w:basedOn w:val="CommentText"/>
    <w:next w:val="CommentText"/>
    <w:link w:val="CommentSubjectChar"/>
    <w:uiPriority w:val="99"/>
    <w:semiHidden/>
    <w:unhideWhenUsed/>
    <w:rsid w:val="00DA3C81"/>
    <w:rPr>
      <w:b/>
      <w:bCs/>
    </w:rPr>
  </w:style>
  <w:style w:type="character" w:customStyle="1" w:styleId="CommentSubjectChar">
    <w:name w:val="Comment Subject Char"/>
    <w:basedOn w:val="CommentTextChar"/>
    <w:link w:val="CommentSubject"/>
    <w:uiPriority w:val="99"/>
    <w:semiHidden/>
    <w:rsid w:val="00DA3C81"/>
    <w:rPr>
      <w:b/>
      <w:bCs/>
      <w:lang w:eastAsia="en-US"/>
    </w:rPr>
  </w:style>
  <w:style w:type="paragraph" w:styleId="NoSpacing">
    <w:name w:val="No Spacing"/>
    <w:link w:val="NoSpacingChar"/>
    <w:uiPriority w:val="1"/>
    <w:rsid w:val="00B9308D"/>
    <w:rPr>
      <w:rFonts w:eastAsia="Times New Roman"/>
      <w:sz w:val="22"/>
      <w:szCs w:val="22"/>
      <w:lang w:val="en-US" w:eastAsia="ja-JP"/>
    </w:rPr>
  </w:style>
  <w:style w:type="character" w:customStyle="1" w:styleId="NoSpacingChar">
    <w:name w:val="No Spacing Char"/>
    <w:basedOn w:val="DefaultParagraphFont"/>
    <w:link w:val="NoSpacing"/>
    <w:uiPriority w:val="1"/>
    <w:rsid w:val="00B9308D"/>
    <w:rPr>
      <w:rFonts w:eastAsia="Times New Roman"/>
      <w:sz w:val="22"/>
      <w:szCs w:val="22"/>
      <w:lang w:val="en-US" w:eastAsia="ja-JP" w:bidi="ar-SA"/>
    </w:rPr>
  </w:style>
  <w:style w:type="character" w:styleId="Strong">
    <w:name w:val="Strong"/>
    <w:basedOn w:val="DefaultParagraphFont"/>
    <w:uiPriority w:val="22"/>
    <w:rsid w:val="00E70554"/>
    <w:rPr>
      <w:b/>
      <w:bCs/>
    </w:rPr>
  </w:style>
  <w:style w:type="paragraph" w:customStyle="1" w:styleId="ReportHeading1">
    <w:name w:val="Report Heading 1"/>
    <w:basedOn w:val="Heading2"/>
    <w:next w:val="Normal"/>
    <w:link w:val="ReportHeading1Char"/>
    <w:autoRedefine/>
    <w:qFormat/>
    <w:rsid w:val="00A0470E"/>
    <w:pPr>
      <w:spacing w:before="0"/>
      <w:jc w:val="both"/>
    </w:pPr>
    <w:rPr>
      <w:rFonts w:ascii="Verdana" w:eastAsia="Calibri" w:hAnsi="Verdana" w:cs="Arial"/>
      <w:bCs w:val="0"/>
      <w:color w:val="FFC000"/>
      <w:sz w:val="28"/>
      <w:szCs w:val="22"/>
    </w:rPr>
  </w:style>
  <w:style w:type="paragraph" w:customStyle="1" w:styleId="ReportSubhead2">
    <w:name w:val="Report Subhead 2"/>
    <w:basedOn w:val="Normal"/>
    <w:link w:val="ReportSubhead2Char"/>
    <w:qFormat/>
    <w:rsid w:val="004447DC"/>
    <w:rPr>
      <w:rFonts w:cs="Arial"/>
      <w:color w:val="FFC000"/>
      <w:sz w:val="24"/>
      <w:szCs w:val="24"/>
    </w:rPr>
  </w:style>
  <w:style w:type="character" w:customStyle="1" w:styleId="ReportHeading1Char">
    <w:name w:val="Report Heading 1 Char"/>
    <w:basedOn w:val="PlainTextChar"/>
    <w:link w:val="ReportHeading1"/>
    <w:rsid w:val="00A0470E"/>
    <w:rPr>
      <w:rFonts w:ascii="Verdana" w:hAnsi="Verdana" w:cs="Arial"/>
      <w:b/>
      <w:color w:val="FFC000"/>
      <w:sz w:val="28"/>
      <w:szCs w:val="22"/>
    </w:rPr>
  </w:style>
  <w:style w:type="paragraph" w:customStyle="1" w:styleId="ReportMainHeading">
    <w:name w:val="Report Main Heading"/>
    <w:basedOn w:val="Heading1"/>
    <w:next w:val="Normal"/>
    <w:link w:val="ReportMainHeadingChar"/>
    <w:qFormat/>
    <w:rsid w:val="004447DC"/>
    <w:pPr>
      <w:spacing w:after="240"/>
    </w:pPr>
    <w:rPr>
      <w:rFonts w:ascii="Verdana" w:eastAsia="Calibri" w:hAnsi="Verdana"/>
      <w:color w:val="FFC000"/>
      <w:sz w:val="36"/>
    </w:rPr>
  </w:style>
  <w:style w:type="character" w:customStyle="1" w:styleId="ReportSubhead2Char">
    <w:name w:val="Report Subhead 2 Char"/>
    <w:basedOn w:val="DefaultParagraphFont"/>
    <w:link w:val="ReportSubhead2"/>
    <w:rsid w:val="004447DC"/>
    <w:rPr>
      <w:rFonts w:ascii="Verdana" w:hAnsi="Verdana" w:cs="Arial"/>
      <w:color w:val="FFC000"/>
      <w:sz w:val="24"/>
      <w:szCs w:val="24"/>
    </w:rPr>
  </w:style>
  <w:style w:type="paragraph" w:customStyle="1" w:styleId="ReportQuote">
    <w:name w:val="Report Quote"/>
    <w:basedOn w:val="Normal"/>
    <w:link w:val="ReportQuoteChar"/>
    <w:qFormat/>
    <w:rsid w:val="00466B07"/>
    <w:rPr>
      <w:rFonts w:cs="Arial"/>
      <w:i/>
      <w:color w:val="FFC000"/>
      <w:sz w:val="18"/>
      <w:szCs w:val="18"/>
      <w:shd w:val="clear" w:color="auto" w:fill="FFFFFF"/>
    </w:rPr>
  </w:style>
  <w:style w:type="character" w:customStyle="1" w:styleId="ReportMainHeadingChar">
    <w:name w:val="Report Main Heading Char"/>
    <w:basedOn w:val="Heading1Char"/>
    <w:link w:val="ReportMainHeading"/>
    <w:rsid w:val="004447DC"/>
    <w:rPr>
      <w:rFonts w:ascii="Verdana" w:eastAsia="Times New Roman" w:hAnsi="Verdana" w:cs="Times New Roman"/>
      <w:b/>
      <w:bCs/>
      <w:color w:val="FFC000"/>
      <w:sz w:val="36"/>
      <w:szCs w:val="28"/>
      <w:lang w:eastAsia="en-US"/>
    </w:rPr>
  </w:style>
  <w:style w:type="paragraph" w:customStyle="1" w:styleId="ReportNormal">
    <w:name w:val="Report Normal"/>
    <w:basedOn w:val="Normal"/>
    <w:link w:val="ReportNormalChar"/>
    <w:rsid w:val="00A92F76"/>
    <w:pPr>
      <w:autoSpaceDE w:val="0"/>
      <w:autoSpaceDN w:val="0"/>
      <w:adjustRightInd w:val="0"/>
      <w:spacing w:line="360" w:lineRule="auto"/>
      <w:jc w:val="both"/>
    </w:pPr>
    <w:rPr>
      <w:rFonts w:ascii="Arial" w:hAnsi="Arial" w:cs="Arial"/>
      <w:sz w:val="24"/>
      <w:szCs w:val="24"/>
    </w:rPr>
  </w:style>
  <w:style w:type="character" w:customStyle="1" w:styleId="ReportQuoteChar">
    <w:name w:val="Report Quote Char"/>
    <w:basedOn w:val="DefaultParagraphFont"/>
    <w:link w:val="ReportQuote"/>
    <w:rsid w:val="00466B07"/>
    <w:rPr>
      <w:rFonts w:ascii="Verdana" w:hAnsi="Verdana" w:cs="Arial"/>
      <w:i/>
      <w:color w:val="FFC000"/>
      <w:sz w:val="18"/>
      <w:szCs w:val="18"/>
    </w:rPr>
  </w:style>
  <w:style w:type="paragraph" w:customStyle="1" w:styleId="Bullets">
    <w:name w:val="Bullets"/>
    <w:basedOn w:val="ListParagraph"/>
    <w:link w:val="BulletsChar"/>
    <w:qFormat/>
    <w:rsid w:val="004D7BA2"/>
    <w:pPr>
      <w:numPr>
        <w:numId w:val="1"/>
      </w:numPr>
      <w:ind w:left="454" w:hanging="454"/>
      <w:jc w:val="both"/>
    </w:pPr>
    <w:rPr>
      <w:rFonts w:cs="Arial"/>
    </w:rPr>
  </w:style>
  <w:style w:type="character" w:customStyle="1" w:styleId="ReportNormalChar">
    <w:name w:val="Report Normal Char"/>
    <w:basedOn w:val="DefaultParagraphFont"/>
    <w:link w:val="ReportNormal"/>
    <w:rsid w:val="00A92F76"/>
    <w:rPr>
      <w:rFonts w:ascii="Arial" w:hAnsi="Arial" w:cs="Arial"/>
      <w:sz w:val="24"/>
      <w:szCs w:val="24"/>
    </w:rPr>
  </w:style>
  <w:style w:type="paragraph" w:customStyle="1" w:styleId="Reportsubsubhead">
    <w:name w:val="Report subsubhead"/>
    <w:basedOn w:val="Heading3"/>
    <w:link w:val="ReportsubsubheadChar"/>
    <w:rsid w:val="00504354"/>
    <w:pPr>
      <w:spacing w:after="100" w:afterAutospacing="1"/>
      <w:jc w:val="both"/>
    </w:pPr>
    <w:rPr>
      <w:rFonts w:cs="Arial"/>
    </w:rPr>
  </w:style>
  <w:style w:type="character" w:customStyle="1" w:styleId="ListParagraphChar">
    <w:name w:val="List Paragraph Char"/>
    <w:basedOn w:val="DefaultParagraphFont"/>
    <w:link w:val="ListParagraph"/>
    <w:uiPriority w:val="34"/>
    <w:rsid w:val="00642801"/>
    <w:rPr>
      <w:sz w:val="22"/>
      <w:szCs w:val="22"/>
    </w:rPr>
  </w:style>
  <w:style w:type="character" w:customStyle="1" w:styleId="BulletsChar">
    <w:name w:val="Bullets Char"/>
    <w:basedOn w:val="ListParagraphChar"/>
    <w:link w:val="Bullets"/>
    <w:rsid w:val="004D7BA2"/>
    <w:rPr>
      <w:rFonts w:ascii="Verdana" w:hAnsi="Verdana" w:cs="Arial"/>
      <w:sz w:val="22"/>
      <w:szCs w:val="22"/>
    </w:rPr>
  </w:style>
  <w:style w:type="paragraph" w:customStyle="1" w:styleId="ReportSubSubhead0">
    <w:name w:val="Report Sub Sub head"/>
    <w:basedOn w:val="Standard"/>
    <w:link w:val="ReportSubSubheadChar0"/>
    <w:qFormat/>
    <w:rsid w:val="007D04E2"/>
    <w:pPr>
      <w:spacing w:after="120" w:line="360" w:lineRule="auto"/>
      <w:jc w:val="both"/>
    </w:pPr>
    <w:rPr>
      <w:rFonts w:ascii="Arial" w:eastAsia="Calibri" w:hAnsi="Arial" w:cs="Arial"/>
      <w:b/>
      <w:bCs/>
      <w:i/>
      <w:kern w:val="0"/>
      <w:sz w:val="24"/>
      <w:szCs w:val="24"/>
    </w:rPr>
  </w:style>
  <w:style w:type="character" w:customStyle="1" w:styleId="ReportsubsubheadChar">
    <w:name w:val="Report subsubhead Char"/>
    <w:basedOn w:val="Heading3Char"/>
    <w:link w:val="Reportsubsubhead"/>
    <w:rsid w:val="00504354"/>
    <w:rPr>
      <w:rFonts w:ascii="Arial" w:eastAsia="Times New Roman" w:hAnsi="Arial" w:cs="Arial"/>
      <w:bCs/>
      <w:i/>
      <w:sz w:val="24"/>
      <w:szCs w:val="22"/>
      <w:lang w:eastAsia="en-US"/>
    </w:rPr>
  </w:style>
  <w:style w:type="paragraph" w:customStyle="1" w:styleId="Reporttabelheader">
    <w:name w:val="Report tabel header"/>
    <w:basedOn w:val="Reportsubsubhead"/>
    <w:rsid w:val="007D04E2"/>
    <w:rPr>
      <w:rFonts w:eastAsia="Calibri"/>
    </w:rPr>
  </w:style>
  <w:style w:type="character" w:customStyle="1" w:styleId="StandardChar">
    <w:name w:val="Standard Char"/>
    <w:basedOn w:val="DefaultParagraphFont"/>
    <w:link w:val="Standard"/>
    <w:rsid w:val="007D04E2"/>
    <w:rPr>
      <w:rFonts w:eastAsia="SimSun" w:cs="Calibri"/>
      <w:kern w:val="3"/>
      <w:sz w:val="22"/>
      <w:szCs w:val="22"/>
    </w:rPr>
  </w:style>
  <w:style w:type="character" w:customStyle="1" w:styleId="ReportSubSubheadChar0">
    <w:name w:val="Report Sub Sub head Char"/>
    <w:basedOn w:val="StandardChar"/>
    <w:link w:val="ReportSubSubhead0"/>
    <w:rsid w:val="007D04E2"/>
    <w:rPr>
      <w:rFonts w:ascii="Arial" w:eastAsia="SimSun" w:hAnsi="Arial" w:cs="Arial"/>
      <w:b/>
      <w:bCs/>
      <w:i/>
      <w:kern w:val="3"/>
      <w:sz w:val="24"/>
      <w:szCs w:val="24"/>
    </w:rPr>
  </w:style>
  <w:style w:type="paragraph" w:customStyle="1" w:styleId="Reporttableheader">
    <w:name w:val="Report table header"/>
    <w:basedOn w:val="Reporttabelheader"/>
    <w:rsid w:val="007D04E2"/>
  </w:style>
  <w:style w:type="paragraph" w:customStyle="1" w:styleId="CoverHeading1">
    <w:name w:val="Cover Heading 1"/>
    <w:link w:val="CoverHeading1Char"/>
    <w:qFormat/>
    <w:rsid w:val="004447DC"/>
    <w:rPr>
      <w:rFonts w:ascii="Verdana" w:eastAsia="Times New Roman" w:hAnsi="Verdana" w:cs="Arial"/>
      <w:color w:val="808080" w:themeColor="background1" w:themeShade="80"/>
      <w:sz w:val="56"/>
      <w:szCs w:val="56"/>
      <w:lang w:eastAsia="ja-JP"/>
    </w:rPr>
  </w:style>
  <w:style w:type="paragraph" w:customStyle="1" w:styleId="CoverHeading2">
    <w:name w:val="Cover Heading 2"/>
    <w:link w:val="CoverHeading2Char"/>
    <w:qFormat/>
    <w:rsid w:val="004447DC"/>
    <w:pPr>
      <w:spacing w:before="240" w:line="276" w:lineRule="auto"/>
    </w:pPr>
    <w:rPr>
      <w:rFonts w:ascii="Verdana" w:eastAsia="Times New Roman" w:hAnsi="Verdana" w:cs="Arial"/>
      <w:b/>
      <w:color w:val="000000" w:themeColor="text1"/>
      <w:sz w:val="28"/>
      <w:szCs w:val="28"/>
      <w:lang w:eastAsia="ja-JP"/>
    </w:rPr>
  </w:style>
  <w:style w:type="character" w:customStyle="1" w:styleId="CoverHeading1Char">
    <w:name w:val="Cover Heading 1 Char"/>
    <w:basedOn w:val="NoSpacingChar"/>
    <w:link w:val="CoverHeading1"/>
    <w:rsid w:val="004447DC"/>
    <w:rPr>
      <w:rFonts w:ascii="Verdana" w:eastAsia="Times New Roman" w:hAnsi="Verdana" w:cs="Arial"/>
      <w:color w:val="808080" w:themeColor="background1" w:themeShade="80"/>
      <w:sz w:val="56"/>
      <w:szCs w:val="56"/>
      <w:lang w:val="en-US" w:eastAsia="ja-JP" w:bidi="ar-SA"/>
    </w:rPr>
  </w:style>
  <w:style w:type="paragraph" w:customStyle="1" w:styleId="CoverAuthors">
    <w:name w:val="Cover Authors"/>
    <w:link w:val="CoverAuthorsChar"/>
    <w:qFormat/>
    <w:rsid w:val="004447DC"/>
    <w:pPr>
      <w:spacing w:after="120"/>
    </w:pPr>
    <w:rPr>
      <w:rFonts w:ascii="Verdana" w:eastAsia="Times New Roman" w:hAnsi="Verdana" w:cs="Arial"/>
      <w:color w:val="000000"/>
      <w:sz w:val="24"/>
      <w:szCs w:val="24"/>
      <w:lang w:val="en-US" w:eastAsia="ja-JP"/>
    </w:rPr>
  </w:style>
  <w:style w:type="character" w:customStyle="1" w:styleId="CoverHeading2Char">
    <w:name w:val="Cover Heading 2 Char"/>
    <w:basedOn w:val="NoSpacingChar"/>
    <w:link w:val="CoverHeading2"/>
    <w:rsid w:val="004447DC"/>
    <w:rPr>
      <w:rFonts w:ascii="Verdana" w:eastAsia="Times New Roman" w:hAnsi="Verdana" w:cs="Arial"/>
      <w:b/>
      <w:color w:val="000000" w:themeColor="text1"/>
      <w:sz w:val="28"/>
      <w:szCs w:val="28"/>
      <w:lang w:val="en-US" w:eastAsia="ja-JP" w:bidi="ar-SA"/>
    </w:rPr>
  </w:style>
  <w:style w:type="character" w:customStyle="1" w:styleId="CoverAuthorsChar">
    <w:name w:val="Cover Authors Char"/>
    <w:basedOn w:val="NoSpacingChar"/>
    <w:link w:val="CoverAuthors"/>
    <w:rsid w:val="004447DC"/>
    <w:rPr>
      <w:rFonts w:ascii="Verdana" w:eastAsia="Times New Roman" w:hAnsi="Verdana" w:cs="Arial"/>
      <w:color w:val="000000"/>
      <w:sz w:val="24"/>
      <w:szCs w:val="24"/>
      <w:lang w:val="en-US" w:eastAsia="ja-JP" w:bidi="ar-SA"/>
    </w:rPr>
  </w:style>
  <w:style w:type="paragraph" w:customStyle="1" w:styleId="TableHeaders">
    <w:name w:val="Table Headers"/>
    <w:basedOn w:val="Normal"/>
    <w:link w:val="TableHeadersChar"/>
    <w:rsid w:val="00666857"/>
    <w:pPr>
      <w:spacing w:before="60" w:after="60"/>
    </w:pPr>
    <w:rPr>
      <w:rFonts w:eastAsia="Times New Roman"/>
      <w:b/>
      <w:color w:val="000000"/>
      <w:sz w:val="18"/>
    </w:rPr>
  </w:style>
  <w:style w:type="paragraph" w:customStyle="1" w:styleId="TableBody">
    <w:name w:val="Table Body"/>
    <w:link w:val="TableBodyChar"/>
    <w:rsid w:val="00666857"/>
    <w:pPr>
      <w:spacing w:before="60" w:after="60"/>
    </w:pPr>
    <w:rPr>
      <w:rFonts w:ascii="Verdana" w:eastAsia="Times New Roman" w:hAnsi="Verdana"/>
      <w:bCs/>
      <w:sz w:val="18"/>
      <w:szCs w:val="22"/>
    </w:rPr>
  </w:style>
  <w:style w:type="character" w:customStyle="1" w:styleId="TableHeadersChar">
    <w:name w:val="Table Headers Char"/>
    <w:basedOn w:val="DefaultParagraphFont"/>
    <w:link w:val="TableHeaders"/>
    <w:rsid w:val="00666857"/>
    <w:rPr>
      <w:rFonts w:ascii="Verdana" w:eastAsia="Times New Roman" w:hAnsi="Verdana"/>
      <w:b/>
      <w:color w:val="000000"/>
      <w:sz w:val="18"/>
      <w:szCs w:val="22"/>
    </w:rPr>
  </w:style>
  <w:style w:type="character" w:styleId="PlaceholderText">
    <w:name w:val="Placeholder Text"/>
    <w:basedOn w:val="DefaultParagraphFont"/>
    <w:uiPriority w:val="99"/>
    <w:semiHidden/>
    <w:rsid w:val="00947C01"/>
    <w:rPr>
      <w:color w:val="808080"/>
    </w:rPr>
  </w:style>
  <w:style w:type="character" w:customStyle="1" w:styleId="TableBodyChar">
    <w:name w:val="Table Body Char"/>
    <w:basedOn w:val="DefaultParagraphFont"/>
    <w:link w:val="TableBody"/>
    <w:rsid w:val="00666857"/>
    <w:rPr>
      <w:rFonts w:ascii="Verdana" w:eastAsia="Times New Roman" w:hAnsi="Verdana"/>
      <w:bCs/>
      <w:sz w:val="18"/>
      <w:szCs w:val="22"/>
    </w:rPr>
  </w:style>
  <w:style w:type="table" w:customStyle="1" w:styleId="ReportTableTest">
    <w:name w:val="Report Table Test"/>
    <w:basedOn w:val="TableNormal"/>
    <w:uiPriority w:val="99"/>
    <w:rsid w:val="00666857"/>
    <w:tblPr/>
  </w:style>
  <w:style w:type="table" w:styleId="MediumGrid3-Accent4">
    <w:name w:val="Medium Grid 3 Accent 4"/>
    <w:basedOn w:val="TableNormal"/>
    <w:uiPriority w:val="69"/>
    <w:rsid w:val="001A23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ReportTable">
    <w:name w:val="Report Table"/>
    <w:basedOn w:val="TableNormal"/>
    <w:uiPriority w:val="99"/>
    <w:rsid w:val="004D7BA2"/>
    <w:pPr>
      <w:spacing w:before="40" w:after="40"/>
    </w:pPr>
    <w:rPr>
      <w:rFonts w:ascii="Verdana" w:hAnsi="Verdana"/>
      <w:sz w:val="18"/>
    </w:rPr>
    <w:tblPr>
      <w:tblStyleRowBandSize w:val="1"/>
      <w:tblBorders>
        <w:bottom w:val="single" w:sz="4" w:space="0" w:color="auto"/>
        <w:insideV w:val="single" w:sz="4" w:space="0" w:color="auto"/>
      </w:tblBorders>
    </w:tblPr>
    <w:tcPr>
      <w:shd w:val="clear" w:color="auto" w:fill="FFFFFF" w:themeFill="background1"/>
    </w:tcPr>
    <w:tblStylePr w:type="firstRow">
      <w:pPr>
        <w:wordWrap/>
        <w:spacing w:beforeLines="0" w:before="20" w:beforeAutospacing="0" w:afterLines="0" w:after="20" w:afterAutospacing="0"/>
      </w:pPr>
      <w:rPr>
        <w:rFonts w:ascii="Verdana" w:hAnsi="Verdana"/>
        <w:b/>
        <w:sz w:val="18"/>
      </w:rPr>
      <w:tblPr/>
      <w:tcPr>
        <w:tcBorders>
          <w:insideV w:val="single" w:sz="8" w:space="0" w:color="FFFFFF" w:themeColor="background1"/>
        </w:tcBorders>
        <w:shd w:val="clear" w:color="auto" w:fill="FFC000"/>
      </w:tcPr>
    </w:tblStylePr>
    <w:tblStylePr w:type="band1Horz">
      <w:pPr>
        <w:wordWrap/>
        <w:spacing w:beforeLines="0" w:before="40" w:beforeAutospacing="0" w:afterLines="0" w:after="40" w:afterAutospacing="0"/>
      </w:pPr>
      <w:rPr>
        <w:rFonts w:ascii="Verdana" w:hAnsi="Verdana"/>
        <w:sz w:val="18"/>
      </w:rPr>
      <w:tblPr/>
      <w:tcPr>
        <w:shd w:val="clear" w:color="auto" w:fill="FFFFFF" w:themeFill="background1"/>
      </w:tcPr>
    </w:tblStylePr>
    <w:tblStylePr w:type="band2Horz">
      <w:pPr>
        <w:wordWrap/>
        <w:spacing w:beforeLines="0" w:before="40" w:beforeAutospacing="0" w:afterLines="0" w:after="40" w:afterAutospacing="0"/>
      </w:pPr>
      <w:rPr>
        <w:rFonts w:ascii="Verdana" w:hAnsi="Verdana"/>
        <w:sz w:val="18"/>
      </w:rPr>
      <w:tblPr/>
      <w:tcPr>
        <w:shd w:val="clear" w:color="auto" w:fill="F2F2F2" w:themeFill="background1" w:themeFillShade="F2"/>
      </w:tcPr>
    </w:tblStylePr>
  </w:style>
  <w:style w:type="character" w:styleId="IntenseEmphasis">
    <w:name w:val="Intense Emphasis"/>
    <w:basedOn w:val="DefaultParagraphFont"/>
    <w:uiPriority w:val="21"/>
    <w:rsid w:val="004447DC"/>
    <w:rPr>
      <w:b/>
      <w:bCs/>
      <w:i/>
      <w:iCs/>
      <w:color w:val="4F81BD" w:themeColor="accent1"/>
    </w:rPr>
  </w:style>
  <w:style w:type="character" w:styleId="IntenseReference">
    <w:name w:val="Intense Reference"/>
    <w:basedOn w:val="DefaultParagraphFont"/>
    <w:uiPriority w:val="32"/>
    <w:rsid w:val="004447DC"/>
    <w:rPr>
      <w:b/>
      <w:bCs/>
      <w:smallCaps/>
      <w:color w:val="C0504D" w:themeColor="accent2"/>
      <w:spacing w:val="5"/>
      <w:u w:val="single"/>
    </w:rPr>
  </w:style>
  <w:style w:type="paragraph" w:styleId="Bibliography">
    <w:name w:val="Bibliography"/>
    <w:basedOn w:val="Normal"/>
    <w:next w:val="Normal"/>
    <w:uiPriority w:val="37"/>
    <w:semiHidden/>
    <w:unhideWhenUsed/>
    <w:rsid w:val="00B96EBA"/>
  </w:style>
  <w:style w:type="paragraph" w:styleId="BlockText">
    <w:name w:val="Block Text"/>
    <w:basedOn w:val="Normal"/>
    <w:uiPriority w:val="99"/>
    <w:semiHidden/>
    <w:unhideWhenUsed/>
    <w:rsid w:val="00B96EBA"/>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B96EBA"/>
  </w:style>
  <w:style w:type="character" w:customStyle="1" w:styleId="BodyTextChar">
    <w:name w:val="Body Text Char"/>
    <w:basedOn w:val="DefaultParagraphFont"/>
    <w:link w:val="BodyText"/>
    <w:uiPriority w:val="99"/>
    <w:semiHidden/>
    <w:rsid w:val="00B96EBA"/>
    <w:rPr>
      <w:rFonts w:ascii="Verdana" w:hAnsi="Verdana"/>
      <w:sz w:val="22"/>
      <w:szCs w:val="22"/>
    </w:rPr>
  </w:style>
  <w:style w:type="paragraph" w:styleId="BodyText2">
    <w:name w:val="Body Text 2"/>
    <w:basedOn w:val="Normal"/>
    <w:link w:val="BodyText2Char"/>
    <w:uiPriority w:val="99"/>
    <w:semiHidden/>
    <w:unhideWhenUsed/>
    <w:rsid w:val="00B96EBA"/>
    <w:pPr>
      <w:spacing w:line="480" w:lineRule="auto"/>
    </w:pPr>
  </w:style>
  <w:style w:type="character" w:customStyle="1" w:styleId="BodyText2Char">
    <w:name w:val="Body Text 2 Char"/>
    <w:basedOn w:val="DefaultParagraphFont"/>
    <w:link w:val="BodyText2"/>
    <w:uiPriority w:val="99"/>
    <w:semiHidden/>
    <w:rsid w:val="00B96EBA"/>
    <w:rPr>
      <w:rFonts w:ascii="Verdana" w:hAnsi="Verdana"/>
      <w:sz w:val="22"/>
      <w:szCs w:val="22"/>
    </w:rPr>
  </w:style>
  <w:style w:type="paragraph" w:styleId="BodyText3">
    <w:name w:val="Body Text 3"/>
    <w:basedOn w:val="Normal"/>
    <w:link w:val="BodyText3Char"/>
    <w:uiPriority w:val="99"/>
    <w:semiHidden/>
    <w:unhideWhenUsed/>
    <w:rsid w:val="00B96EBA"/>
    <w:rPr>
      <w:sz w:val="16"/>
      <w:szCs w:val="16"/>
    </w:rPr>
  </w:style>
  <w:style w:type="character" w:customStyle="1" w:styleId="BodyText3Char">
    <w:name w:val="Body Text 3 Char"/>
    <w:basedOn w:val="DefaultParagraphFont"/>
    <w:link w:val="BodyText3"/>
    <w:uiPriority w:val="99"/>
    <w:semiHidden/>
    <w:rsid w:val="00B96EBA"/>
    <w:rPr>
      <w:rFonts w:ascii="Verdana" w:hAnsi="Verdana"/>
      <w:sz w:val="16"/>
      <w:szCs w:val="16"/>
    </w:rPr>
  </w:style>
  <w:style w:type="paragraph" w:styleId="BodyTextFirstIndent">
    <w:name w:val="Body Text First Indent"/>
    <w:basedOn w:val="BodyText"/>
    <w:link w:val="BodyTextFirstIndentChar"/>
    <w:uiPriority w:val="99"/>
    <w:semiHidden/>
    <w:unhideWhenUsed/>
    <w:rsid w:val="00B96EBA"/>
    <w:pPr>
      <w:ind w:firstLine="360"/>
    </w:pPr>
  </w:style>
  <w:style w:type="character" w:customStyle="1" w:styleId="BodyTextFirstIndentChar">
    <w:name w:val="Body Text First Indent Char"/>
    <w:basedOn w:val="BodyTextChar"/>
    <w:link w:val="BodyTextFirstIndent"/>
    <w:uiPriority w:val="99"/>
    <w:semiHidden/>
    <w:rsid w:val="00B96EBA"/>
    <w:rPr>
      <w:rFonts w:ascii="Verdana" w:hAnsi="Verdana"/>
      <w:sz w:val="22"/>
      <w:szCs w:val="22"/>
    </w:rPr>
  </w:style>
  <w:style w:type="paragraph" w:styleId="BodyTextIndent">
    <w:name w:val="Body Text Indent"/>
    <w:basedOn w:val="Normal"/>
    <w:link w:val="BodyTextIndentChar"/>
    <w:uiPriority w:val="99"/>
    <w:semiHidden/>
    <w:unhideWhenUsed/>
    <w:rsid w:val="00B96EBA"/>
    <w:pPr>
      <w:ind w:left="283"/>
    </w:pPr>
  </w:style>
  <w:style w:type="character" w:customStyle="1" w:styleId="BodyTextIndentChar">
    <w:name w:val="Body Text Indent Char"/>
    <w:basedOn w:val="DefaultParagraphFont"/>
    <w:link w:val="BodyTextIndent"/>
    <w:uiPriority w:val="99"/>
    <w:semiHidden/>
    <w:rsid w:val="00B96EBA"/>
    <w:rPr>
      <w:rFonts w:ascii="Verdana" w:hAnsi="Verdana"/>
      <w:sz w:val="22"/>
      <w:szCs w:val="22"/>
    </w:rPr>
  </w:style>
  <w:style w:type="paragraph" w:styleId="BodyTextFirstIndent2">
    <w:name w:val="Body Text First Indent 2"/>
    <w:basedOn w:val="BodyTextIndent"/>
    <w:link w:val="BodyTextFirstIndent2Char"/>
    <w:uiPriority w:val="99"/>
    <w:semiHidden/>
    <w:unhideWhenUsed/>
    <w:rsid w:val="00B96EBA"/>
    <w:pPr>
      <w:ind w:left="360" w:firstLine="360"/>
    </w:pPr>
  </w:style>
  <w:style w:type="character" w:customStyle="1" w:styleId="BodyTextFirstIndent2Char">
    <w:name w:val="Body Text First Indent 2 Char"/>
    <w:basedOn w:val="BodyTextIndentChar"/>
    <w:link w:val="BodyTextFirstIndent2"/>
    <w:uiPriority w:val="99"/>
    <w:semiHidden/>
    <w:rsid w:val="00B96EBA"/>
    <w:rPr>
      <w:rFonts w:ascii="Verdana" w:hAnsi="Verdana"/>
      <w:sz w:val="22"/>
      <w:szCs w:val="22"/>
    </w:rPr>
  </w:style>
  <w:style w:type="paragraph" w:styleId="BodyTextIndent2">
    <w:name w:val="Body Text Indent 2"/>
    <w:basedOn w:val="Normal"/>
    <w:link w:val="BodyTextIndent2Char"/>
    <w:uiPriority w:val="99"/>
    <w:semiHidden/>
    <w:unhideWhenUsed/>
    <w:rsid w:val="00B96EBA"/>
    <w:pPr>
      <w:spacing w:line="480" w:lineRule="auto"/>
      <w:ind w:left="283"/>
    </w:pPr>
  </w:style>
  <w:style w:type="character" w:customStyle="1" w:styleId="BodyTextIndent2Char">
    <w:name w:val="Body Text Indent 2 Char"/>
    <w:basedOn w:val="DefaultParagraphFont"/>
    <w:link w:val="BodyTextIndent2"/>
    <w:uiPriority w:val="99"/>
    <w:semiHidden/>
    <w:rsid w:val="00B96EBA"/>
    <w:rPr>
      <w:rFonts w:ascii="Verdana" w:hAnsi="Verdana"/>
      <w:sz w:val="22"/>
      <w:szCs w:val="22"/>
    </w:rPr>
  </w:style>
  <w:style w:type="paragraph" w:styleId="BodyTextIndent3">
    <w:name w:val="Body Text Indent 3"/>
    <w:basedOn w:val="Normal"/>
    <w:link w:val="BodyTextIndent3Char"/>
    <w:uiPriority w:val="99"/>
    <w:semiHidden/>
    <w:unhideWhenUsed/>
    <w:rsid w:val="00B96EBA"/>
    <w:pPr>
      <w:ind w:left="283"/>
    </w:pPr>
    <w:rPr>
      <w:sz w:val="16"/>
      <w:szCs w:val="16"/>
    </w:rPr>
  </w:style>
  <w:style w:type="character" w:customStyle="1" w:styleId="BodyTextIndent3Char">
    <w:name w:val="Body Text Indent 3 Char"/>
    <w:basedOn w:val="DefaultParagraphFont"/>
    <w:link w:val="BodyTextIndent3"/>
    <w:uiPriority w:val="99"/>
    <w:semiHidden/>
    <w:rsid w:val="00B96EBA"/>
    <w:rPr>
      <w:rFonts w:ascii="Verdana" w:hAnsi="Verdana"/>
      <w:sz w:val="16"/>
      <w:szCs w:val="16"/>
    </w:rPr>
  </w:style>
  <w:style w:type="paragraph" w:styleId="Closing">
    <w:name w:val="Closing"/>
    <w:basedOn w:val="Normal"/>
    <w:link w:val="ClosingChar"/>
    <w:uiPriority w:val="99"/>
    <w:semiHidden/>
    <w:unhideWhenUsed/>
    <w:rsid w:val="00B96EBA"/>
    <w:pPr>
      <w:spacing w:after="0" w:line="240" w:lineRule="auto"/>
      <w:ind w:left="4252"/>
    </w:pPr>
  </w:style>
  <w:style w:type="character" w:customStyle="1" w:styleId="ClosingChar">
    <w:name w:val="Closing Char"/>
    <w:basedOn w:val="DefaultParagraphFont"/>
    <w:link w:val="Closing"/>
    <w:uiPriority w:val="99"/>
    <w:semiHidden/>
    <w:rsid w:val="00B96EBA"/>
    <w:rPr>
      <w:rFonts w:ascii="Verdana" w:hAnsi="Verdana"/>
      <w:sz w:val="22"/>
      <w:szCs w:val="22"/>
    </w:rPr>
  </w:style>
  <w:style w:type="paragraph" w:styleId="Date">
    <w:name w:val="Date"/>
    <w:basedOn w:val="Normal"/>
    <w:next w:val="Normal"/>
    <w:link w:val="DateChar"/>
    <w:uiPriority w:val="99"/>
    <w:semiHidden/>
    <w:unhideWhenUsed/>
    <w:rsid w:val="00B96EBA"/>
  </w:style>
  <w:style w:type="character" w:customStyle="1" w:styleId="DateChar">
    <w:name w:val="Date Char"/>
    <w:basedOn w:val="DefaultParagraphFont"/>
    <w:link w:val="Date"/>
    <w:uiPriority w:val="99"/>
    <w:semiHidden/>
    <w:rsid w:val="00B96EBA"/>
    <w:rPr>
      <w:rFonts w:ascii="Verdana" w:hAnsi="Verdana"/>
      <w:sz w:val="22"/>
      <w:szCs w:val="22"/>
    </w:rPr>
  </w:style>
  <w:style w:type="paragraph" w:styleId="DocumentMap">
    <w:name w:val="Document Map"/>
    <w:basedOn w:val="Normal"/>
    <w:link w:val="DocumentMapChar"/>
    <w:uiPriority w:val="99"/>
    <w:semiHidden/>
    <w:unhideWhenUsed/>
    <w:rsid w:val="00B96EB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96EBA"/>
    <w:rPr>
      <w:rFonts w:ascii="Tahoma" w:hAnsi="Tahoma" w:cs="Tahoma"/>
      <w:sz w:val="16"/>
      <w:szCs w:val="16"/>
    </w:rPr>
  </w:style>
  <w:style w:type="paragraph" w:styleId="E-mailSignature">
    <w:name w:val="E-mail Signature"/>
    <w:basedOn w:val="Normal"/>
    <w:link w:val="E-mailSignatureChar"/>
    <w:uiPriority w:val="99"/>
    <w:semiHidden/>
    <w:unhideWhenUsed/>
    <w:rsid w:val="00B96EBA"/>
    <w:pPr>
      <w:spacing w:after="0" w:line="240" w:lineRule="auto"/>
    </w:pPr>
  </w:style>
  <w:style w:type="character" w:customStyle="1" w:styleId="E-mailSignatureChar">
    <w:name w:val="E-mail Signature Char"/>
    <w:basedOn w:val="DefaultParagraphFont"/>
    <w:link w:val="E-mailSignature"/>
    <w:uiPriority w:val="99"/>
    <w:semiHidden/>
    <w:rsid w:val="00B96EBA"/>
    <w:rPr>
      <w:rFonts w:ascii="Verdana" w:hAnsi="Verdana"/>
      <w:sz w:val="22"/>
      <w:szCs w:val="22"/>
    </w:rPr>
  </w:style>
  <w:style w:type="paragraph" w:styleId="EndnoteText">
    <w:name w:val="endnote text"/>
    <w:basedOn w:val="Normal"/>
    <w:link w:val="EndnoteTextChar"/>
    <w:uiPriority w:val="99"/>
    <w:semiHidden/>
    <w:unhideWhenUsed/>
    <w:rsid w:val="00B96E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6EBA"/>
    <w:rPr>
      <w:rFonts w:ascii="Verdana" w:hAnsi="Verdana"/>
    </w:rPr>
  </w:style>
  <w:style w:type="paragraph" w:styleId="EnvelopeAddress">
    <w:name w:val="envelope address"/>
    <w:basedOn w:val="Normal"/>
    <w:uiPriority w:val="99"/>
    <w:semiHidden/>
    <w:unhideWhenUsed/>
    <w:rsid w:val="00B96EBA"/>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96EBA"/>
    <w:pPr>
      <w:spacing w:after="0" w:line="240" w:lineRule="auto"/>
    </w:pPr>
    <w:rPr>
      <w:rFonts w:asciiTheme="majorHAnsi" w:eastAsiaTheme="majorEastAsia" w:hAnsiTheme="majorHAnsi" w:cstheme="majorBidi"/>
      <w:sz w:val="20"/>
      <w:szCs w:val="20"/>
    </w:rPr>
  </w:style>
  <w:style w:type="character" w:customStyle="1" w:styleId="Heading4Char">
    <w:name w:val="Heading 4 Char"/>
    <w:basedOn w:val="DefaultParagraphFont"/>
    <w:link w:val="Heading4"/>
    <w:uiPriority w:val="9"/>
    <w:semiHidden/>
    <w:rsid w:val="00B96E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B96EBA"/>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B96EBA"/>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B96EBA"/>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B96EB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B96EBA"/>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B96EBA"/>
    <w:pPr>
      <w:spacing w:after="0" w:line="240" w:lineRule="auto"/>
    </w:pPr>
    <w:rPr>
      <w:i/>
      <w:iCs/>
    </w:rPr>
  </w:style>
  <w:style w:type="character" w:customStyle="1" w:styleId="HTMLAddressChar">
    <w:name w:val="HTML Address Char"/>
    <w:basedOn w:val="DefaultParagraphFont"/>
    <w:link w:val="HTMLAddress"/>
    <w:uiPriority w:val="99"/>
    <w:semiHidden/>
    <w:rsid w:val="00B96EBA"/>
    <w:rPr>
      <w:rFonts w:ascii="Verdana" w:hAnsi="Verdana"/>
      <w:i/>
      <w:iCs/>
      <w:sz w:val="22"/>
      <w:szCs w:val="22"/>
    </w:rPr>
  </w:style>
  <w:style w:type="paragraph" w:styleId="HTMLPreformatted">
    <w:name w:val="HTML Preformatted"/>
    <w:basedOn w:val="Normal"/>
    <w:link w:val="HTMLPreformattedChar"/>
    <w:uiPriority w:val="99"/>
    <w:semiHidden/>
    <w:unhideWhenUsed/>
    <w:rsid w:val="00B96EB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96EBA"/>
    <w:rPr>
      <w:rFonts w:ascii="Consolas" w:hAnsi="Consolas"/>
    </w:rPr>
  </w:style>
  <w:style w:type="paragraph" w:styleId="Index1">
    <w:name w:val="index 1"/>
    <w:basedOn w:val="Normal"/>
    <w:next w:val="Normal"/>
    <w:autoRedefine/>
    <w:uiPriority w:val="99"/>
    <w:semiHidden/>
    <w:unhideWhenUsed/>
    <w:rsid w:val="00B96EBA"/>
    <w:pPr>
      <w:spacing w:after="0" w:line="240" w:lineRule="auto"/>
      <w:ind w:left="220" w:hanging="220"/>
    </w:pPr>
  </w:style>
  <w:style w:type="paragraph" w:styleId="Index2">
    <w:name w:val="index 2"/>
    <w:basedOn w:val="Normal"/>
    <w:next w:val="Normal"/>
    <w:autoRedefine/>
    <w:uiPriority w:val="99"/>
    <w:semiHidden/>
    <w:unhideWhenUsed/>
    <w:rsid w:val="00B96EBA"/>
    <w:pPr>
      <w:spacing w:after="0" w:line="240" w:lineRule="auto"/>
      <w:ind w:left="440" w:hanging="220"/>
    </w:pPr>
  </w:style>
  <w:style w:type="paragraph" w:styleId="Index3">
    <w:name w:val="index 3"/>
    <w:basedOn w:val="Normal"/>
    <w:next w:val="Normal"/>
    <w:autoRedefine/>
    <w:uiPriority w:val="99"/>
    <w:semiHidden/>
    <w:unhideWhenUsed/>
    <w:rsid w:val="00B96EBA"/>
    <w:pPr>
      <w:spacing w:after="0" w:line="240" w:lineRule="auto"/>
      <w:ind w:left="660" w:hanging="220"/>
    </w:pPr>
  </w:style>
  <w:style w:type="paragraph" w:styleId="Index4">
    <w:name w:val="index 4"/>
    <w:basedOn w:val="Normal"/>
    <w:next w:val="Normal"/>
    <w:autoRedefine/>
    <w:uiPriority w:val="99"/>
    <w:semiHidden/>
    <w:unhideWhenUsed/>
    <w:rsid w:val="00B96EBA"/>
    <w:pPr>
      <w:spacing w:after="0" w:line="240" w:lineRule="auto"/>
      <w:ind w:left="880" w:hanging="220"/>
    </w:pPr>
  </w:style>
  <w:style w:type="paragraph" w:styleId="Index5">
    <w:name w:val="index 5"/>
    <w:basedOn w:val="Normal"/>
    <w:next w:val="Normal"/>
    <w:autoRedefine/>
    <w:uiPriority w:val="99"/>
    <w:semiHidden/>
    <w:unhideWhenUsed/>
    <w:rsid w:val="00B96EBA"/>
    <w:pPr>
      <w:spacing w:after="0" w:line="240" w:lineRule="auto"/>
      <w:ind w:left="1100" w:hanging="220"/>
    </w:pPr>
  </w:style>
  <w:style w:type="paragraph" w:styleId="Index6">
    <w:name w:val="index 6"/>
    <w:basedOn w:val="Normal"/>
    <w:next w:val="Normal"/>
    <w:autoRedefine/>
    <w:uiPriority w:val="99"/>
    <w:semiHidden/>
    <w:unhideWhenUsed/>
    <w:rsid w:val="00B96EBA"/>
    <w:pPr>
      <w:spacing w:after="0" w:line="240" w:lineRule="auto"/>
      <w:ind w:left="1320" w:hanging="220"/>
    </w:pPr>
  </w:style>
  <w:style w:type="paragraph" w:styleId="Index7">
    <w:name w:val="index 7"/>
    <w:basedOn w:val="Normal"/>
    <w:next w:val="Normal"/>
    <w:autoRedefine/>
    <w:uiPriority w:val="99"/>
    <w:semiHidden/>
    <w:unhideWhenUsed/>
    <w:rsid w:val="00B96EBA"/>
    <w:pPr>
      <w:spacing w:after="0" w:line="240" w:lineRule="auto"/>
      <w:ind w:left="1540" w:hanging="220"/>
    </w:pPr>
  </w:style>
  <w:style w:type="paragraph" w:styleId="Index8">
    <w:name w:val="index 8"/>
    <w:basedOn w:val="Normal"/>
    <w:next w:val="Normal"/>
    <w:autoRedefine/>
    <w:uiPriority w:val="99"/>
    <w:semiHidden/>
    <w:unhideWhenUsed/>
    <w:rsid w:val="00B96EBA"/>
    <w:pPr>
      <w:spacing w:after="0" w:line="240" w:lineRule="auto"/>
      <w:ind w:left="1760" w:hanging="220"/>
    </w:pPr>
  </w:style>
  <w:style w:type="paragraph" w:styleId="Index9">
    <w:name w:val="index 9"/>
    <w:basedOn w:val="Normal"/>
    <w:next w:val="Normal"/>
    <w:autoRedefine/>
    <w:uiPriority w:val="99"/>
    <w:semiHidden/>
    <w:unhideWhenUsed/>
    <w:rsid w:val="00B96EBA"/>
    <w:pPr>
      <w:spacing w:after="0" w:line="240" w:lineRule="auto"/>
      <w:ind w:left="1980" w:hanging="220"/>
    </w:pPr>
  </w:style>
  <w:style w:type="paragraph" w:styleId="IndexHeading">
    <w:name w:val="index heading"/>
    <w:basedOn w:val="Normal"/>
    <w:next w:val="Index1"/>
    <w:uiPriority w:val="99"/>
    <w:semiHidden/>
    <w:unhideWhenUsed/>
    <w:rsid w:val="00B96EBA"/>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B96EB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96EBA"/>
    <w:rPr>
      <w:rFonts w:ascii="Verdana" w:hAnsi="Verdana"/>
      <w:b/>
      <w:bCs/>
      <w:i/>
      <w:iCs/>
      <w:color w:val="4F81BD" w:themeColor="accent1"/>
      <w:sz w:val="22"/>
      <w:szCs w:val="22"/>
    </w:rPr>
  </w:style>
  <w:style w:type="paragraph" w:styleId="List">
    <w:name w:val="List"/>
    <w:basedOn w:val="Normal"/>
    <w:uiPriority w:val="99"/>
    <w:semiHidden/>
    <w:unhideWhenUsed/>
    <w:rsid w:val="00B96EBA"/>
    <w:pPr>
      <w:ind w:left="283" w:hanging="283"/>
      <w:contextualSpacing/>
    </w:pPr>
  </w:style>
  <w:style w:type="paragraph" w:styleId="List2">
    <w:name w:val="List 2"/>
    <w:basedOn w:val="Normal"/>
    <w:uiPriority w:val="99"/>
    <w:semiHidden/>
    <w:unhideWhenUsed/>
    <w:rsid w:val="00B96EBA"/>
    <w:pPr>
      <w:ind w:left="566" w:hanging="283"/>
      <w:contextualSpacing/>
    </w:pPr>
  </w:style>
  <w:style w:type="paragraph" w:styleId="List3">
    <w:name w:val="List 3"/>
    <w:basedOn w:val="Normal"/>
    <w:uiPriority w:val="99"/>
    <w:semiHidden/>
    <w:unhideWhenUsed/>
    <w:rsid w:val="00B96EBA"/>
    <w:pPr>
      <w:ind w:left="849" w:hanging="283"/>
      <w:contextualSpacing/>
    </w:pPr>
  </w:style>
  <w:style w:type="paragraph" w:styleId="List4">
    <w:name w:val="List 4"/>
    <w:basedOn w:val="Normal"/>
    <w:uiPriority w:val="99"/>
    <w:semiHidden/>
    <w:unhideWhenUsed/>
    <w:rsid w:val="00B96EBA"/>
    <w:pPr>
      <w:ind w:left="1132" w:hanging="283"/>
      <w:contextualSpacing/>
    </w:pPr>
  </w:style>
  <w:style w:type="paragraph" w:styleId="List5">
    <w:name w:val="List 5"/>
    <w:basedOn w:val="Normal"/>
    <w:uiPriority w:val="99"/>
    <w:semiHidden/>
    <w:unhideWhenUsed/>
    <w:rsid w:val="00B96EBA"/>
    <w:pPr>
      <w:ind w:left="1415" w:hanging="283"/>
      <w:contextualSpacing/>
    </w:pPr>
  </w:style>
  <w:style w:type="paragraph" w:styleId="ListBullet">
    <w:name w:val="List Bullet"/>
    <w:basedOn w:val="Normal"/>
    <w:uiPriority w:val="99"/>
    <w:semiHidden/>
    <w:unhideWhenUsed/>
    <w:rsid w:val="00B96EBA"/>
    <w:pPr>
      <w:numPr>
        <w:numId w:val="2"/>
      </w:numPr>
      <w:contextualSpacing/>
    </w:pPr>
  </w:style>
  <w:style w:type="paragraph" w:styleId="ListBullet2">
    <w:name w:val="List Bullet 2"/>
    <w:basedOn w:val="Normal"/>
    <w:uiPriority w:val="99"/>
    <w:semiHidden/>
    <w:unhideWhenUsed/>
    <w:rsid w:val="00B96EBA"/>
    <w:pPr>
      <w:numPr>
        <w:numId w:val="3"/>
      </w:numPr>
      <w:contextualSpacing/>
    </w:pPr>
  </w:style>
  <w:style w:type="paragraph" w:styleId="ListBullet3">
    <w:name w:val="List Bullet 3"/>
    <w:basedOn w:val="Normal"/>
    <w:uiPriority w:val="99"/>
    <w:semiHidden/>
    <w:unhideWhenUsed/>
    <w:rsid w:val="00B96EBA"/>
    <w:pPr>
      <w:numPr>
        <w:numId w:val="4"/>
      </w:numPr>
      <w:contextualSpacing/>
    </w:pPr>
  </w:style>
  <w:style w:type="paragraph" w:styleId="ListBullet4">
    <w:name w:val="List Bullet 4"/>
    <w:basedOn w:val="Normal"/>
    <w:uiPriority w:val="99"/>
    <w:semiHidden/>
    <w:unhideWhenUsed/>
    <w:rsid w:val="00B96EBA"/>
    <w:pPr>
      <w:numPr>
        <w:numId w:val="5"/>
      </w:numPr>
      <w:contextualSpacing/>
    </w:pPr>
  </w:style>
  <w:style w:type="paragraph" w:styleId="ListBullet5">
    <w:name w:val="List Bullet 5"/>
    <w:basedOn w:val="Normal"/>
    <w:uiPriority w:val="99"/>
    <w:semiHidden/>
    <w:unhideWhenUsed/>
    <w:rsid w:val="00B96EBA"/>
    <w:pPr>
      <w:numPr>
        <w:numId w:val="6"/>
      </w:numPr>
      <w:contextualSpacing/>
    </w:pPr>
  </w:style>
  <w:style w:type="paragraph" w:styleId="ListContinue">
    <w:name w:val="List Continue"/>
    <w:basedOn w:val="Normal"/>
    <w:uiPriority w:val="99"/>
    <w:semiHidden/>
    <w:unhideWhenUsed/>
    <w:rsid w:val="00B96EBA"/>
    <w:pPr>
      <w:ind w:left="283"/>
      <w:contextualSpacing/>
    </w:pPr>
  </w:style>
  <w:style w:type="paragraph" w:styleId="ListContinue2">
    <w:name w:val="List Continue 2"/>
    <w:basedOn w:val="Normal"/>
    <w:uiPriority w:val="99"/>
    <w:semiHidden/>
    <w:unhideWhenUsed/>
    <w:rsid w:val="00B96EBA"/>
    <w:pPr>
      <w:ind w:left="566"/>
      <w:contextualSpacing/>
    </w:pPr>
  </w:style>
  <w:style w:type="paragraph" w:styleId="ListContinue3">
    <w:name w:val="List Continue 3"/>
    <w:basedOn w:val="Normal"/>
    <w:uiPriority w:val="99"/>
    <w:semiHidden/>
    <w:unhideWhenUsed/>
    <w:rsid w:val="00B96EBA"/>
    <w:pPr>
      <w:ind w:left="849"/>
      <w:contextualSpacing/>
    </w:pPr>
  </w:style>
  <w:style w:type="paragraph" w:styleId="ListContinue4">
    <w:name w:val="List Continue 4"/>
    <w:basedOn w:val="Normal"/>
    <w:uiPriority w:val="99"/>
    <w:semiHidden/>
    <w:unhideWhenUsed/>
    <w:rsid w:val="00B96EBA"/>
    <w:pPr>
      <w:ind w:left="1132"/>
      <w:contextualSpacing/>
    </w:pPr>
  </w:style>
  <w:style w:type="paragraph" w:styleId="ListContinue5">
    <w:name w:val="List Continue 5"/>
    <w:basedOn w:val="Normal"/>
    <w:uiPriority w:val="99"/>
    <w:semiHidden/>
    <w:unhideWhenUsed/>
    <w:rsid w:val="00B96EBA"/>
    <w:pPr>
      <w:ind w:left="1415"/>
      <w:contextualSpacing/>
    </w:pPr>
  </w:style>
  <w:style w:type="paragraph" w:styleId="ListNumber">
    <w:name w:val="List Number"/>
    <w:basedOn w:val="Normal"/>
    <w:uiPriority w:val="99"/>
    <w:semiHidden/>
    <w:unhideWhenUsed/>
    <w:rsid w:val="00B96EBA"/>
    <w:pPr>
      <w:numPr>
        <w:numId w:val="7"/>
      </w:numPr>
      <w:contextualSpacing/>
    </w:pPr>
  </w:style>
  <w:style w:type="paragraph" w:styleId="ListNumber2">
    <w:name w:val="List Number 2"/>
    <w:basedOn w:val="Normal"/>
    <w:uiPriority w:val="99"/>
    <w:semiHidden/>
    <w:unhideWhenUsed/>
    <w:rsid w:val="00B96EBA"/>
    <w:pPr>
      <w:numPr>
        <w:numId w:val="8"/>
      </w:numPr>
      <w:contextualSpacing/>
    </w:pPr>
  </w:style>
  <w:style w:type="paragraph" w:styleId="ListNumber3">
    <w:name w:val="List Number 3"/>
    <w:basedOn w:val="Normal"/>
    <w:uiPriority w:val="99"/>
    <w:semiHidden/>
    <w:unhideWhenUsed/>
    <w:rsid w:val="00B96EBA"/>
    <w:pPr>
      <w:numPr>
        <w:numId w:val="9"/>
      </w:numPr>
      <w:contextualSpacing/>
    </w:pPr>
  </w:style>
  <w:style w:type="paragraph" w:styleId="ListNumber4">
    <w:name w:val="List Number 4"/>
    <w:basedOn w:val="Normal"/>
    <w:uiPriority w:val="99"/>
    <w:semiHidden/>
    <w:unhideWhenUsed/>
    <w:rsid w:val="00B96EBA"/>
    <w:pPr>
      <w:numPr>
        <w:numId w:val="10"/>
      </w:numPr>
      <w:contextualSpacing/>
    </w:pPr>
  </w:style>
  <w:style w:type="paragraph" w:styleId="ListNumber5">
    <w:name w:val="List Number 5"/>
    <w:basedOn w:val="Normal"/>
    <w:uiPriority w:val="99"/>
    <w:semiHidden/>
    <w:unhideWhenUsed/>
    <w:rsid w:val="00B96EBA"/>
    <w:pPr>
      <w:numPr>
        <w:numId w:val="11"/>
      </w:numPr>
      <w:contextualSpacing/>
    </w:pPr>
  </w:style>
  <w:style w:type="paragraph" w:styleId="MacroText">
    <w:name w:val="macro"/>
    <w:link w:val="MacroTextChar"/>
    <w:uiPriority w:val="99"/>
    <w:semiHidden/>
    <w:unhideWhenUsed/>
    <w:rsid w:val="00B96EBA"/>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rPr>
  </w:style>
  <w:style w:type="character" w:customStyle="1" w:styleId="MacroTextChar">
    <w:name w:val="Macro Text Char"/>
    <w:basedOn w:val="DefaultParagraphFont"/>
    <w:link w:val="MacroText"/>
    <w:uiPriority w:val="99"/>
    <w:semiHidden/>
    <w:rsid w:val="00B96EBA"/>
    <w:rPr>
      <w:rFonts w:ascii="Consolas" w:hAnsi="Consolas"/>
    </w:rPr>
  </w:style>
  <w:style w:type="paragraph" w:styleId="MessageHeader">
    <w:name w:val="Message Header"/>
    <w:basedOn w:val="Normal"/>
    <w:link w:val="MessageHeaderChar"/>
    <w:uiPriority w:val="99"/>
    <w:semiHidden/>
    <w:unhideWhenUsed/>
    <w:rsid w:val="00B96EB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96EBA"/>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B96EBA"/>
    <w:rPr>
      <w:rFonts w:ascii="Times New Roman" w:hAnsi="Times New Roman"/>
      <w:sz w:val="24"/>
      <w:szCs w:val="24"/>
    </w:rPr>
  </w:style>
  <w:style w:type="paragraph" w:styleId="NormalIndent">
    <w:name w:val="Normal Indent"/>
    <w:basedOn w:val="Normal"/>
    <w:uiPriority w:val="99"/>
    <w:semiHidden/>
    <w:unhideWhenUsed/>
    <w:rsid w:val="00B96EBA"/>
    <w:pPr>
      <w:ind w:left="720"/>
    </w:pPr>
  </w:style>
  <w:style w:type="paragraph" w:styleId="NoteHeading">
    <w:name w:val="Note Heading"/>
    <w:basedOn w:val="Normal"/>
    <w:next w:val="Normal"/>
    <w:link w:val="NoteHeadingChar"/>
    <w:uiPriority w:val="99"/>
    <w:semiHidden/>
    <w:unhideWhenUsed/>
    <w:rsid w:val="00B96EBA"/>
    <w:pPr>
      <w:spacing w:after="0" w:line="240" w:lineRule="auto"/>
    </w:pPr>
  </w:style>
  <w:style w:type="character" w:customStyle="1" w:styleId="NoteHeadingChar">
    <w:name w:val="Note Heading Char"/>
    <w:basedOn w:val="DefaultParagraphFont"/>
    <w:link w:val="NoteHeading"/>
    <w:uiPriority w:val="99"/>
    <w:semiHidden/>
    <w:rsid w:val="00B96EBA"/>
    <w:rPr>
      <w:rFonts w:ascii="Verdana" w:hAnsi="Verdana"/>
      <w:sz w:val="22"/>
      <w:szCs w:val="22"/>
    </w:rPr>
  </w:style>
  <w:style w:type="paragraph" w:styleId="Quote">
    <w:name w:val="Quote"/>
    <w:basedOn w:val="Normal"/>
    <w:next w:val="Normal"/>
    <w:link w:val="QuoteChar"/>
    <w:uiPriority w:val="29"/>
    <w:rsid w:val="00B96EBA"/>
    <w:rPr>
      <w:i/>
      <w:iCs/>
      <w:color w:val="000000" w:themeColor="text1"/>
    </w:rPr>
  </w:style>
  <w:style w:type="character" w:customStyle="1" w:styleId="QuoteChar">
    <w:name w:val="Quote Char"/>
    <w:basedOn w:val="DefaultParagraphFont"/>
    <w:link w:val="Quote"/>
    <w:uiPriority w:val="29"/>
    <w:rsid w:val="00B96EBA"/>
    <w:rPr>
      <w:rFonts w:ascii="Verdana" w:hAnsi="Verdana"/>
      <w:i/>
      <w:iCs/>
      <w:color w:val="000000" w:themeColor="text1"/>
      <w:sz w:val="22"/>
      <w:szCs w:val="22"/>
    </w:rPr>
  </w:style>
  <w:style w:type="paragraph" w:styleId="Salutation">
    <w:name w:val="Salutation"/>
    <w:basedOn w:val="Normal"/>
    <w:next w:val="Normal"/>
    <w:link w:val="SalutationChar"/>
    <w:uiPriority w:val="99"/>
    <w:semiHidden/>
    <w:unhideWhenUsed/>
    <w:rsid w:val="00B96EBA"/>
  </w:style>
  <w:style w:type="character" w:customStyle="1" w:styleId="SalutationChar">
    <w:name w:val="Salutation Char"/>
    <w:basedOn w:val="DefaultParagraphFont"/>
    <w:link w:val="Salutation"/>
    <w:uiPriority w:val="99"/>
    <w:semiHidden/>
    <w:rsid w:val="00B96EBA"/>
    <w:rPr>
      <w:rFonts w:ascii="Verdana" w:hAnsi="Verdana"/>
      <w:sz w:val="22"/>
      <w:szCs w:val="22"/>
    </w:rPr>
  </w:style>
  <w:style w:type="paragraph" w:styleId="Signature">
    <w:name w:val="Signature"/>
    <w:basedOn w:val="Normal"/>
    <w:link w:val="SignatureChar"/>
    <w:uiPriority w:val="99"/>
    <w:semiHidden/>
    <w:unhideWhenUsed/>
    <w:rsid w:val="00B96EBA"/>
    <w:pPr>
      <w:spacing w:after="0" w:line="240" w:lineRule="auto"/>
      <w:ind w:left="4252"/>
    </w:pPr>
  </w:style>
  <w:style w:type="character" w:customStyle="1" w:styleId="SignatureChar">
    <w:name w:val="Signature Char"/>
    <w:basedOn w:val="DefaultParagraphFont"/>
    <w:link w:val="Signature"/>
    <w:uiPriority w:val="99"/>
    <w:semiHidden/>
    <w:rsid w:val="00B96EBA"/>
    <w:rPr>
      <w:rFonts w:ascii="Verdana" w:hAnsi="Verdana"/>
      <w:sz w:val="22"/>
      <w:szCs w:val="22"/>
    </w:rPr>
  </w:style>
  <w:style w:type="paragraph" w:styleId="TableofAuthorities">
    <w:name w:val="table of authorities"/>
    <w:basedOn w:val="Normal"/>
    <w:next w:val="Normal"/>
    <w:uiPriority w:val="99"/>
    <w:semiHidden/>
    <w:unhideWhenUsed/>
    <w:rsid w:val="00B96EBA"/>
    <w:pPr>
      <w:spacing w:after="0"/>
      <w:ind w:left="220" w:hanging="220"/>
    </w:pPr>
  </w:style>
  <w:style w:type="paragraph" w:styleId="TableofFigures">
    <w:name w:val="table of figures"/>
    <w:basedOn w:val="Normal"/>
    <w:next w:val="Normal"/>
    <w:uiPriority w:val="99"/>
    <w:semiHidden/>
    <w:unhideWhenUsed/>
    <w:rsid w:val="00B96EBA"/>
    <w:pPr>
      <w:spacing w:after="0"/>
    </w:pPr>
  </w:style>
  <w:style w:type="paragraph" w:styleId="TOAHeading">
    <w:name w:val="toa heading"/>
    <w:basedOn w:val="Normal"/>
    <w:next w:val="Normal"/>
    <w:uiPriority w:val="99"/>
    <w:semiHidden/>
    <w:unhideWhenUsed/>
    <w:rsid w:val="00B96EBA"/>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unhideWhenUsed/>
    <w:rsid w:val="002B3EE8"/>
    <w:pPr>
      <w:tabs>
        <w:tab w:val="right" w:leader="dot" w:pos="9060"/>
      </w:tabs>
      <w:spacing w:after="100"/>
      <w:ind w:left="440"/>
    </w:pPr>
  </w:style>
  <w:style w:type="paragraph" w:styleId="TOC4">
    <w:name w:val="toc 4"/>
    <w:basedOn w:val="Normal"/>
    <w:next w:val="Normal"/>
    <w:autoRedefine/>
    <w:uiPriority w:val="39"/>
    <w:semiHidden/>
    <w:unhideWhenUsed/>
    <w:rsid w:val="00B96EBA"/>
    <w:pPr>
      <w:spacing w:after="100"/>
      <w:ind w:left="660"/>
    </w:pPr>
  </w:style>
  <w:style w:type="paragraph" w:styleId="TOC5">
    <w:name w:val="toc 5"/>
    <w:basedOn w:val="Normal"/>
    <w:next w:val="Normal"/>
    <w:autoRedefine/>
    <w:uiPriority w:val="39"/>
    <w:semiHidden/>
    <w:unhideWhenUsed/>
    <w:rsid w:val="00B96EBA"/>
    <w:pPr>
      <w:spacing w:after="100"/>
      <w:ind w:left="880"/>
    </w:pPr>
  </w:style>
  <w:style w:type="paragraph" w:styleId="TOC6">
    <w:name w:val="toc 6"/>
    <w:basedOn w:val="Normal"/>
    <w:next w:val="Normal"/>
    <w:autoRedefine/>
    <w:uiPriority w:val="39"/>
    <w:semiHidden/>
    <w:unhideWhenUsed/>
    <w:rsid w:val="00B96EBA"/>
    <w:pPr>
      <w:spacing w:after="100"/>
      <w:ind w:left="1100"/>
    </w:pPr>
  </w:style>
  <w:style w:type="paragraph" w:styleId="TOC7">
    <w:name w:val="toc 7"/>
    <w:basedOn w:val="Normal"/>
    <w:next w:val="Normal"/>
    <w:autoRedefine/>
    <w:uiPriority w:val="39"/>
    <w:semiHidden/>
    <w:unhideWhenUsed/>
    <w:rsid w:val="00B96EBA"/>
    <w:pPr>
      <w:spacing w:after="100"/>
      <w:ind w:left="1320"/>
    </w:pPr>
  </w:style>
  <w:style w:type="paragraph" w:styleId="TOC8">
    <w:name w:val="toc 8"/>
    <w:basedOn w:val="Normal"/>
    <w:next w:val="Normal"/>
    <w:autoRedefine/>
    <w:uiPriority w:val="39"/>
    <w:semiHidden/>
    <w:unhideWhenUsed/>
    <w:rsid w:val="00B96EBA"/>
    <w:pPr>
      <w:spacing w:after="100"/>
      <w:ind w:left="1540"/>
    </w:pPr>
  </w:style>
  <w:style w:type="paragraph" w:styleId="TOC9">
    <w:name w:val="toc 9"/>
    <w:basedOn w:val="Normal"/>
    <w:next w:val="Normal"/>
    <w:autoRedefine/>
    <w:uiPriority w:val="39"/>
    <w:semiHidden/>
    <w:unhideWhenUsed/>
    <w:rsid w:val="00B96EBA"/>
    <w:pPr>
      <w:spacing w:after="100"/>
      <w:ind w:left="1760"/>
    </w:pPr>
  </w:style>
  <w:style w:type="numbering" w:customStyle="1" w:styleId="Style1">
    <w:name w:val="Style1"/>
    <w:uiPriority w:val="99"/>
    <w:rsid w:val="00E94DC5"/>
    <w:pPr>
      <w:numPr>
        <w:numId w:val="12"/>
      </w:numPr>
    </w:pPr>
  </w:style>
  <w:style w:type="paragraph" w:customStyle="1" w:styleId="Contents">
    <w:name w:val="Contents"/>
    <w:basedOn w:val="TOC1"/>
    <w:link w:val="ContentsChar"/>
    <w:qFormat/>
    <w:rsid w:val="003B43BC"/>
    <w:pPr>
      <w:tabs>
        <w:tab w:val="right" w:leader="dot" w:pos="9016"/>
      </w:tabs>
    </w:pPr>
  </w:style>
  <w:style w:type="paragraph" w:customStyle="1" w:styleId="ContentsHeader">
    <w:name w:val="Contents Header"/>
    <w:basedOn w:val="TOCHeading"/>
    <w:link w:val="ContentsHeaderChar"/>
    <w:qFormat/>
    <w:rsid w:val="00595152"/>
    <w:rPr>
      <w:rFonts w:ascii="Verdana" w:hAnsi="Verdana"/>
      <w:b w:val="0"/>
      <w:color w:val="FFC000"/>
      <w:sz w:val="36"/>
      <w:szCs w:val="36"/>
    </w:rPr>
  </w:style>
  <w:style w:type="character" w:customStyle="1" w:styleId="TOC1Char">
    <w:name w:val="TOC 1 Char"/>
    <w:basedOn w:val="DefaultParagraphFont"/>
    <w:link w:val="TOC1"/>
    <w:uiPriority w:val="39"/>
    <w:rsid w:val="003B43BC"/>
    <w:rPr>
      <w:rFonts w:ascii="Verdana" w:hAnsi="Verdana"/>
      <w:sz w:val="22"/>
      <w:szCs w:val="22"/>
    </w:rPr>
  </w:style>
  <w:style w:type="character" w:customStyle="1" w:styleId="ContentsChar">
    <w:name w:val="Contents Char"/>
    <w:basedOn w:val="TOC1Char"/>
    <w:link w:val="Contents"/>
    <w:rsid w:val="003B43BC"/>
    <w:rPr>
      <w:rFonts w:ascii="Verdana" w:hAnsi="Verdana"/>
      <w:sz w:val="22"/>
      <w:szCs w:val="22"/>
    </w:rPr>
  </w:style>
  <w:style w:type="character" w:customStyle="1" w:styleId="TOCHeadingChar">
    <w:name w:val="TOC Heading Char"/>
    <w:basedOn w:val="Heading1Char"/>
    <w:link w:val="TOCHeading"/>
    <w:uiPriority w:val="39"/>
    <w:rsid w:val="00595152"/>
    <w:rPr>
      <w:rFonts w:ascii="Cambria" w:eastAsia="Times New Roman" w:hAnsi="Cambria" w:cs="Times New Roman"/>
      <w:b/>
      <w:bCs/>
      <w:color w:val="365F91"/>
      <w:sz w:val="28"/>
      <w:szCs w:val="28"/>
      <w:lang w:val="en-US" w:eastAsia="ja-JP"/>
    </w:rPr>
  </w:style>
  <w:style w:type="character" w:customStyle="1" w:styleId="ContentsHeaderChar">
    <w:name w:val="Contents Header Char"/>
    <w:basedOn w:val="TOCHeadingChar"/>
    <w:link w:val="ContentsHeader"/>
    <w:rsid w:val="00595152"/>
    <w:rPr>
      <w:rFonts w:ascii="Verdana" w:eastAsia="Times New Roman" w:hAnsi="Verdana" w:cs="Times New Roman"/>
      <w:b w:val="0"/>
      <w:bCs/>
      <w:color w:val="FFC000"/>
      <w:sz w:val="36"/>
      <w:szCs w:val="36"/>
      <w:lang w:val="en-US" w:eastAsia="ja-JP"/>
    </w:rPr>
  </w:style>
  <w:style w:type="table" w:styleId="GridTable4-Accent4">
    <w:name w:val="Grid Table 4 Accent 4"/>
    <w:basedOn w:val="TableNormal"/>
    <w:uiPriority w:val="49"/>
    <w:rsid w:val="00A0470E"/>
    <w:rPr>
      <w:rFonts w:asciiTheme="minorHAnsi" w:eastAsiaTheme="minorHAnsi" w:hAnsi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5Dark-Accent6">
    <w:name w:val="Grid Table 5 Dark Accent 6"/>
    <w:basedOn w:val="TableNormal"/>
    <w:uiPriority w:val="50"/>
    <w:rsid w:val="00A047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customStyle="1" w:styleId="TableofContentsHeadingnotinTOC">
    <w:name w:val="Table of Contents Heading not in TOC"/>
    <w:basedOn w:val="Normal"/>
    <w:qFormat/>
    <w:rsid w:val="000F61F3"/>
    <w:rPr>
      <w:b/>
      <w:color w:val="FFC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7340">
      <w:bodyDiv w:val="1"/>
      <w:marLeft w:val="0"/>
      <w:marRight w:val="0"/>
      <w:marTop w:val="0"/>
      <w:marBottom w:val="0"/>
      <w:divBdr>
        <w:top w:val="none" w:sz="0" w:space="0" w:color="auto"/>
        <w:left w:val="none" w:sz="0" w:space="0" w:color="auto"/>
        <w:bottom w:val="none" w:sz="0" w:space="0" w:color="auto"/>
        <w:right w:val="none" w:sz="0" w:space="0" w:color="auto"/>
      </w:divBdr>
      <w:divsChild>
        <w:div w:id="643779636">
          <w:marLeft w:val="576"/>
          <w:marRight w:val="0"/>
          <w:marTop w:val="120"/>
          <w:marBottom w:val="0"/>
          <w:divBdr>
            <w:top w:val="none" w:sz="0" w:space="0" w:color="auto"/>
            <w:left w:val="none" w:sz="0" w:space="0" w:color="auto"/>
            <w:bottom w:val="none" w:sz="0" w:space="0" w:color="auto"/>
            <w:right w:val="none" w:sz="0" w:space="0" w:color="auto"/>
          </w:divBdr>
        </w:div>
        <w:div w:id="1059790410">
          <w:marLeft w:val="576"/>
          <w:marRight w:val="0"/>
          <w:marTop w:val="120"/>
          <w:marBottom w:val="0"/>
          <w:divBdr>
            <w:top w:val="none" w:sz="0" w:space="0" w:color="auto"/>
            <w:left w:val="none" w:sz="0" w:space="0" w:color="auto"/>
            <w:bottom w:val="none" w:sz="0" w:space="0" w:color="auto"/>
            <w:right w:val="none" w:sz="0" w:space="0" w:color="auto"/>
          </w:divBdr>
        </w:div>
        <w:div w:id="1303734259">
          <w:marLeft w:val="576"/>
          <w:marRight w:val="0"/>
          <w:marTop w:val="120"/>
          <w:marBottom w:val="0"/>
          <w:divBdr>
            <w:top w:val="none" w:sz="0" w:space="0" w:color="auto"/>
            <w:left w:val="none" w:sz="0" w:space="0" w:color="auto"/>
            <w:bottom w:val="none" w:sz="0" w:space="0" w:color="auto"/>
            <w:right w:val="none" w:sz="0" w:space="0" w:color="auto"/>
          </w:divBdr>
        </w:div>
        <w:div w:id="1328362542">
          <w:marLeft w:val="576"/>
          <w:marRight w:val="0"/>
          <w:marTop w:val="120"/>
          <w:marBottom w:val="0"/>
          <w:divBdr>
            <w:top w:val="none" w:sz="0" w:space="0" w:color="auto"/>
            <w:left w:val="none" w:sz="0" w:space="0" w:color="auto"/>
            <w:bottom w:val="none" w:sz="0" w:space="0" w:color="auto"/>
            <w:right w:val="none" w:sz="0" w:space="0" w:color="auto"/>
          </w:divBdr>
        </w:div>
        <w:div w:id="1433083686">
          <w:marLeft w:val="576"/>
          <w:marRight w:val="0"/>
          <w:marTop w:val="0"/>
          <w:marBottom w:val="120"/>
          <w:divBdr>
            <w:top w:val="none" w:sz="0" w:space="0" w:color="auto"/>
            <w:left w:val="none" w:sz="0" w:space="0" w:color="auto"/>
            <w:bottom w:val="none" w:sz="0" w:space="0" w:color="auto"/>
            <w:right w:val="none" w:sz="0" w:space="0" w:color="auto"/>
          </w:divBdr>
        </w:div>
      </w:divsChild>
    </w:div>
    <w:div w:id="1164249098">
      <w:bodyDiv w:val="1"/>
      <w:marLeft w:val="0"/>
      <w:marRight w:val="0"/>
      <w:marTop w:val="0"/>
      <w:marBottom w:val="0"/>
      <w:divBdr>
        <w:top w:val="none" w:sz="0" w:space="0" w:color="auto"/>
        <w:left w:val="none" w:sz="0" w:space="0" w:color="auto"/>
        <w:bottom w:val="none" w:sz="0" w:space="0" w:color="auto"/>
        <w:right w:val="none" w:sz="0" w:space="0" w:color="auto"/>
      </w:divBdr>
    </w:div>
    <w:div w:id="1271858386">
      <w:bodyDiv w:val="1"/>
      <w:marLeft w:val="0"/>
      <w:marRight w:val="0"/>
      <w:marTop w:val="0"/>
      <w:marBottom w:val="0"/>
      <w:divBdr>
        <w:top w:val="none" w:sz="0" w:space="0" w:color="auto"/>
        <w:left w:val="none" w:sz="0" w:space="0" w:color="auto"/>
        <w:bottom w:val="none" w:sz="0" w:space="0" w:color="auto"/>
        <w:right w:val="none" w:sz="0" w:space="0" w:color="auto"/>
      </w:divBdr>
    </w:div>
    <w:div w:id="1672949836">
      <w:bodyDiv w:val="1"/>
      <w:marLeft w:val="0"/>
      <w:marRight w:val="0"/>
      <w:marTop w:val="0"/>
      <w:marBottom w:val="0"/>
      <w:divBdr>
        <w:top w:val="none" w:sz="0" w:space="0" w:color="auto"/>
        <w:left w:val="none" w:sz="0" w:space="0" w:color="auto"/>
        <w:bottom w:val="none" w:sz="0" w:space="0" w:color="auto"/>
        <w:right w:val="none" w:sz="0" w:space="0" w:color="auto"/>
      </w:divBdr>
      <w:divsChild>
        <w:div w:id="206382936">
          <w:marLeft w:val="0"/>
          <w:marRight w:val="0"/>
          <w:marTop w:val="0"/>
          <w:marBottom w:val="0"/>
          <w:divBdr>
            <w:top w:val="none" w:sz="0" w:space="0" w:color="auto"/>
            <w:left w:val="none" w:sz="0" w:space="0" w:color="auto"/>
            <w:bottom w:val="none" w:sz="0" w:space="0" w:color="auto"/>
            <w:right w:val="none" w:sz="0" w:space="0" w:color="auto"/>
          </w:divBdr>
          <w:divsChild>
            <w:div w:id="1482112351">
              <w:marLeft w:val="0"/>
              <w:marRight w:val="0"/>
              <w:marTop w:val="0"/>
              <w:marBottom w:val="0"/>
              <w:divBdr>
                <w:top w:val="none" w:sz="0" w:space="0" w:color="auto"/>
                <w:left w:val="none" w:sz="0" w:space="0" w:color="auto"/>
                <w:bottom w:val="none" w:sz="0" w:space="0" w:color="auto"/>
                <w:right w:val="none" w:sz="0" w:space="0" w:color="auto"/>
              </w:divBdr>
              <w:divsChild>
                <w:div w:id="2000771908">
                  <w:marLeft w:val="0"/>
                  <w:marRight w:val="0"/>
                  <w:marTop w:val="0"/>
                  <w:marBottom w:val="0"/>
                  <w:divBdr>
                    <w:top w:val="none" w:sz="0" w:space="0" w:color="auto"/>
                    <w:left w:val="none" w:sz="0" w:space="0" w:color="auto"/>
                    <w:bottom w:val="none" w:sz="0" w:space="0" w:color="auto"/>
                    <w:right w:val="none" w:sz="0" w:space="0" w:color="auto"/>
                  </w:divBdr>
                  <w:divsChild>
                    <w:div w:id="177886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texturetechnologies.com/resources/texture-profile-analysis"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sciencedirect.com/science/article/pii/S221332911500009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s://www.engineeringtoolbox.com/young-modulus-d_417.html"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kasetsartjournal.ku.ac.th/kuj_files/2011/A110621165518422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0105819\AppData\Local\Microsoft\Windows\Temporary%20Internet%20Files\Content.Outlook\601ZGQVM\ACSBD%20Report%20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BBB</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96C94D-1AEA-4175-BDB9-B4101237C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ACSBD Report cover.dotx</Template>
  <TotalTime>1</TotalTime>
  <Pages>11</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CHE2810: Analysis of moisture in food</vt:lpstr>
    </vt:vector>
  </TitlesOfParts>
  <Company>University of Southern Queensland</Company>
  <LinksUpToDate>false</LinksUpToDate>
  <CharactersWithSpaces>11468</CharactersWithSpaces>
  <SharedDoc>false</SharedDoc>
  <HLinks>
    <vt:vector size="186" baseType="variant">
      <vt:variant>
        <vt:i4>4521995</vt:i4>
      </vt:variant>
      <vt:variant>
        <vt:i4>185</vt:i4>
      </vt:variant>
      <vt:variant>
        <vt:i4>0</vt:i4>
      </vt:variant>
      <vt:variant>
        <vt:i4>5</vt:i4>
      </vt:variant>
      <vt:variant>
        <vt:lpwstr/>
      </vt:variant>
      <vt:variant>
        <vt:lpwstr>_ENREF_4</vt:lpwstr>
      </vt:variant>
      <vt:variant>
        <vt:i4>4521995</vt:i4>
      </vt:variant>
      <vt:variant>
        <vt:i4>179</vt:i4>
      </vt:variant>
      <vt:variant>
        <vt:i4>0</vt:i4>
      </vt:variant>
      <vt:variant>
        <vt:i4>5</vt:i4>
      </vt:variant>
      <vt:variant>
        <vt:lpwstr/>
      </vt:variant>
      <vt:variant>
        <vt:lpwstr>_ENREF_4</vt:lpwstr>
      </vt:variant>
      <vt:variant>
        <vt:i4>4718603</vt:i4>
      </vt:variant>
      <vt:variant>
        <vt:i4>173</vt:i4>
      </vt:variant>
      <vt:variant>
        <vt:i4>0</vt:i4>
      </vt:variant>
      <vt:variant>
        <vt:i4>5</vt:i4>
      </vt:variant>
      <vt:variant>
        <vt:lpwstr/>
      </vt:variant>
      <vt:variant>
        <vt:lpwstr>_ENREF_9</vt:lpwstr>
      </vt:variant>
      <vt:variant>
        <vt:i4>4194315</vt:i4>
      </vt:variant>
      <vt:variant>
        <vt:i4>167</vt:i4>
      </vt:variant>
      <vt:variant>
        <vt:i4>0</vt:i4>
      </vt:variant>
      <vt:variant>
        <vt:i4>5</vt:i4>
      </vt:variant>
      <vt:variant>
        <vt:lpwstr/>
      </vt:variant>
      <vt:variant>
        <vt:lpwstr>_ENREF_11</vt:lpwstr>
      </vt:variant>
      <vt:variant>
        <vt:i4>4653067</vt:i4>
      </vt:variant>
      <vt:variant>
        <vt:i4>161</vt:i4>
      </vt:variant>
      <vt:variant>
        <vt:i4>0</vt:i4>
      </vt:variant>
      <vt:variant>
        <vt:i4>5</vt:i4>
      </vt:variant>
      <vt:variant>
        <vt:lpwstr/>
      </vt:variant>
      <vt:variant>
        <vt:lpwstr>_ENREF_6</vt:lpwstr>
      </vt:variant>
      <vt:variant>
        <vt:i4>4456459</vt:i4>
      </vt:variant>
      <vt:variant>
        <vt:i4>155</vt:i4>
      </vt:variant>
      <vt:variant>
        <vt:i4>0</vt:i4>
      </vt:variant>
      <vt:variant>
        <vt:i4>5</vt:i4>
      </vt:variant>
      <vt:variant>
        <vt:lpwstr/>
      </vt:variant>
      <vt:variant>
        <vt:lpwstr>_ENREF_5</vt:lpwstr>
      </vt:variant>
      <vt:variant>
        <vt:i4>4718603</vt:i4>
      </vt:variant>
      <vt:variant>
        <vt:i4>149</vt:i4>
      </vt:variant>
      <vt:variant>
        <vt:i4>0</vt:i4>
      </vt:variant>
      <vt:variant>
        <vt:i4>5</vt:i4>
      </vt:variant>
      <vt:variant>
        <vt:lpwstr/>
      </vt:variant>
      <vt:variant>
        <vt:lpwstr>_ENREF_9</vt:lpwstr>
      </vt:variant>
      <vt:variant>
        <vt:i4>4587531</vt:i4>
      </vt:variant>
      <vt:variant>
        <vt:i4>143</vt:i4>
      </vt:variant>
      <vt:variant>
        <vt:i4>0</vt:i4>
      </vt:variant>
      <vt:variant>
        <vt:i4>5</vt:i4>
      </vt:variant>
      <vt:variant>
        <vt:lpwstr/>
      </vt:variant>
      <vt:variant>
        <vt:lpwstr>_ENREF_7</vt:lpwstr>
      </vt:variant>
      <vt:variant>
        <vt:i4>4784139</vt:i4>
      </vt:variant>
      <vt:variant>
        <vt:i4>137</vt:i4>
      </vt:variant>
      <vt:variant>
        <vt:i4>0</vt:i4>
      </vt:variant>
      <vt:variant>
        <vt:i4>5</vt:i4>
      </vt:variant>
      <vt:variant>
        <vt:lpwstr/>
      </vt:variant>
      <vt:variant>
        <vt:lpwstr>_ENREF_8</vt:lpwstr>
      </vt:variant>
      <vt:variant>
        <vt:i4>4784139</vt:i4>
      </vt:variant>
      <vt:variant>
        <vt:i4>131</vt:i4>
      </vt:variant>
      <vt:variant>
        <vt:i4>0</vt:i4>
      </vt:variant>
      <vt:variant>
        <vt:i4>5</vt:i4>
      </vt:variant>
      <vt:variant>
        <vt:lpwstr/>
      </vt:variant>
      <vt:variant>
        <vt:lpwstr>_ENREF_8</vt:lpwstr>
      </vt:variant>
      <vt:variant>
        <vt:i4>4194315</vt:i4>
      </vt:variant>
      <vt:variant>
        <vt:i4>125</vt:i4>
      </vt:variant>
      <vt:variant>
        <vt:i4>0</vt:i4>
      </vt:variant>
      <vt:variant>
        <vt:i4>5</vt:i4>
      </vt:variant>
      <vt:variant>
        <vt:lpwstr/>
      </vt:variant>
      <vt:variant>
        <vt:lpwstr>_ENREF_10</vt:lpwstr>
      </vt:variant>
      <vt:variant>
        <vt:i4>4194315</vt:i4>
      </vt:variant>
      <vt:variant>
        <vt:i4>119</vt:i4>
      </vt:variant>
      <vt:variant>
        <vt:i4>0</vt:i4>
      </vt:variant>
      <vt:variant>
        <vt:i4>5</vt:i4>
      </vt:variant>
      <vt:variant>
        <vt:lpwstr/>
      </vt:variant>
      <vt:variant>
        <vt:lpwstr>_ENREF_1</vt:lpwstr>
      </vt:variant>
      <vt:variant>
        <vt:i4>4325387</vt:i4>
      </vt:variant>
      <vt:variant>
        <vt:i4>113</vt:i4>
      </vt:variant>
      <vt:variant>
        <vt:i4>0</vt:i4>
      </vt:variant>
      <vt:variant>
        <vt:i4>5</vt:i4>
      </vt:variant>
      <vt:variant>
        <vt:lpwstr/>
      </vt:variant>
      <vt:variant>
        <vt:lpwstr>_ENREF_3</vt:lpwstr>
      </vt:variant>
      <vt:variant>
        <vt:i4>4325387</vt:i4>
      </vt:variant>
      <vt:variant>
        <vt:i4>107</vt:i4>
      </vt:variant>
      <vt:variant>
        <vt:i4>0</vt:i4>
      </vt:variant>
      <vt:variant>
        <vt:i4>5</vt:i4>
      </vt:variant>
      <vt:variant>
        <vt:lpwstr/>
      </vt:variant>
      <vt:variant>
        <vt:lpwstr>_ENREF_3</vt:lpwstr>
      </vt:variant>
      <vt:variant>
        <vt:i4>4390923</vt:i4>
      </vt:variant>
      <vt:variant>
        <vt:i4>101</vt:i4>
      </vt:variant>
      <vt:variant>
        <vt:i4>0</vt:i4>
      </vt:variant>
      <vt:variant>
        <vt:i4>5</vt:i4>
      </vt:variant>
      <vt:variant>
        <vt:lpwstr/>
      </vt:variant>
      <vt:variant>
        <vt:lpwstr>_ENREF_2</vt:lpwstr>
      </vt:variant>
      <vt:variant>
        <vt:i4>1376311</vt:i4>
      </vt:variant>
      <vt:variant>
        <vt:i4>92</vt:i4>
      </vt:variant>
      <vt:variant>
        <vt:i4>0</vt:i4>
      </vt:variant>
      <vt:variant>
        <vt:i4>5</vt:i4>
      </vt:variant>
      <vt:variant>
        <vt:lpwstr/>
      </vt:variant>
      <vt:variant>
        <vt:lpwstr>_Toc353006716</vt:lpwstr>
      </vt:variant>
      <vt:variant>
        <vt:i4>1376311</vt:i4>
      </vt:variant>
      <vt:variant>
        <vt:i4>86</vt:i4>
      </vt:variant>
      <vt:variant>
        <vt:i4>0</vt:i4>
      </vt:variant>
      <vt:variant>
        <vt:i4>5</vt:i4>
      </vt:variant>
      <vt:variant>
        <vt:lpwstr/>
      </vt:variant>
      <vt:variant>
        <vt:lpwstr>_Toc353006715</vt:lpwstr>
      </vt:variant>
      <vt:variant>
        <vt:i4>1376311</vt:i4>
      </vt:variant>
      <vt:variant>
        <vt:i4>80</vt:i4>
      </vt:variant>
      <vt:variant>
        <vt:i4>0</vt:i4>
      </vt:variant>
      <vt:variant>
        <vt:i4>5</vt:i4>
      </vt:variant>
      <vt:variant>
        <vt:lpwstr/>
      </vt:variant>
      <vt:variant>
        <vt:lpwstr>_Toc353006714</vt:lpwstr>
      </vt:variant>
      <vt:variant>
        <vt:i4>1376311</vt:i4>
      </vt:variant>
      <vt:variant>
        <vt:i4>74</vt:i4>
      </vt:variant>
      <vt:variant>
        <vt:i4>0</vt:i4>
      </vt:variant>
      <vt:variant>
        <vt:i4>5</vt:i4>
      </vt:variant>
      <vt:variant>
        <vt:lpwstr/>
      </vt:variant>
      <vt:variant>
        <vt:lpwstr>_Toc353006713</vt:lpwstr>
      </vt:variant>
      <vt:variant>
        <vt:i4>1376311</vt:i4>
      </vt:variant>
      <vt:variant>
        <vt:i4>68</vt:i4>
      </vt:variant>
      <vt:variant>
        <vt:i4>0</vt:i4>
      </vt:variant>
      <vt:variant>
        <vt:i4>5</vt:i4>
      </vt:variant>
      <vt:variant>
        <vt:lpwstr/>
      </vt:variant>
      <vt:variant>
        <vt:lpwstr>_Toc353006712</vt:lpwstr>
      </vt:variant>
      <vt:variant>
        <vt:i4>1376311</vt:i4>
      </vt:variant>
      <vt:variant>
        <vt:i4>62</vt:i4>
      </vt:variant>
      <vt:variant>
        <vt:i4>0</vt:i4>
      </vt:variant>
      <vt:variant>
        <vt:i4>5</vt:i4>
      </vt:variant>
      <vt:variant>
        <vt:lpwstr/>
      </vt:variant>
      <vt:variant>
        <vt:lpwstr>_Toc353006711</vt:lpwstr>
      </vt:variant>
      <vt:variant>
        <vt:i4>1376311</vt:i4>
      </vt:variant>
      <vt:variant>
        <vt:i4>56</vt:i4>
      </vt:variant>
      <vt:variant>
        <vt:i4>0</vt:i4>
      </vt:variant>
      <vt:variant>
        <vt:i4>5</vt:i4>
      </vt:variant>
      <vt:variant>
        <vt:lpwstr/>
      </vt:variant>
      <vt:variant>
        <vt:lpwstr>_Toc353006710</vt:lpwstr>
      </vt:variant>
      <vt:variant>
        <vt:i4>1310775</vt:i4>
      </vt:variant>
      <vt:variant>
        <vt:i4>50</vt:i4>
      </vt:variant>
      <vt:variant>
        <vt:i4>0</vt:i4>
      </vt:variant>
      <vt:variant>
        <vt:i4>5</vt:i4>
      </vt:variant>
      <vt:variant>
        <vt:lpwstr/>
      </vt:variant>
      <vt:variant>
        <vt:lpwstr>_Toc353006709</vt:lpwstr>
      </vt:variant>
      <vt:variant>
        <vt:i4>1310775</vt:i4>
      </vt:variant>
      <vt:variant>
        <vt:i4>44</vt:i4>
      </vt:variant>
      <vt:variant>
        <vt:i4>0</vt:i4>
      </vt:variant>
      <vt:variant>
        <vt:i4>5</vt:i4>
      </vt:variant>
      <vt:variant>
        <vt:lpwstr/>
      </vt:variant>
      <vt:variant>
        <vt:lpwstr>_Toc353006708</vt:lpwstr>
      </vt:variant>
      <vt:variant>
        <vt:i4>1310775</vt:i4>
      </vt:variant>
      <vt:variant>
        <vt:i4>38</vt:i4>
      </vt:variant>
      <vt:variant>
        <vt:i4>0</vt:i4>
      </vt:variant>
      <vt:variant>
        <vt:i4>5</vt:i4>
      </vt:variant>
      <vt:variant>
        <vt:lpwstr/>
      </vt:variant>
      <vt:variant>
        <vt:lpwstr>_Toc353006707</vt:lpwstr>
      </vt:variant>
      <vt:variant>
        <vt:i4>1310775</vt:i4>
      </vt:variant>
      <vt:variant>
        <vt:i4>32</vt:i4>
      </vt:variant>
      <vt:variant>
        <vt:i4>0</vt:i4>
      </vt:variant>
      <vt:variant>
        <vt:i4>5</vt:i4>
      </vt:variant>
      <vt:variant>
        <vt:lpwstr/>
      </vt:variant>
      <vt:variant>
        <vt:lpwstr>_Toc353006706</vt:lpwstr>
      </vt:variant>
      <vt:variant>
        <vt:i4>1310775</vt:i4>
      </vt:variant>
      <vt:variant>
        <vt:i4>26</vt:i4>
      </vt:variant>
      <vt:variant>
        <vt:i4>0</vt:i4>
      </vt:variant>
      <vt:variant>
        <vt:i4>5</vt:i4>
      </vt:variant>
      <vt:variant>
        <vt:lpwstr/>
      </vt:variant>
      <vt:variant>
        <vt:lpwstr>_Toc353006705</vt:lpwstr>
      </vt:variant>
      <vt:variant>
        <vt:i4>1310775</vt:i4>
      </vt:variant>
      <vt:variant>
        <vt:i4>20</vt:i4>
      </vt:variant>
      <vt:variant>
        <vt:i4>0</vt:i4>
      </vt:variant>
      <vt:variant>
        <vt:i4>5</vt:i4>
      </vt:variant>
      <vt:variant>
        <vt:lpwstr/>
      </vt:variant>
      <vt:variant>
        <vt:lpwstr>_Toc353006704</vt:lpwstr>
      </vt:variant>
      <vt:variant>
        <vt:i4>1310775</vt:i4>
      </vt:variant>
      <vt:variant>
        <vt:i4>14</vt:i4>
      </vt:variant>
      <vt:variant>
        <vt:i4>0</vt:i4>
      </vt:variant>
      <vt:variant>
        <vt:i4>5</vt:i4>
      </vt:variant>
      <vt:variant>
        <vt:lpwstr/>
      </vt:variant>
      <vt:variant>
        <vt:lpwstr>_Toc353006703</vt:lpwstr>
      </vt:variant>
      <vt:variant>
        <vt:i4>1310775</vt:i4>
      </vt:variant>
      <vt:variant>
        <vt:i4>8</vt:i4>
      </vt:variant>
      <vt:variant>
        <vt:i4>0</vt:i4>
      </vt:variant>
      <vt:variant>
        <vt:i4>5</vt:i4>
      </vt:variant>
      <vt:variant>
        <vt:lpwstr/>
      </vt:variant>
      <vt:variant>
        <vt:lpwstr>_Toc353006702</vt:lpwstr>
      </vt:variant>
      <vt:variant>
        <vt:i4>1310775</vt:i4>
      </vt:variant>
      <vt:variant>
        <vt:i4>2</vt:i4>
      </vt:variant>
      <vt:variant>
        <vt:i4>0</vt:i4>
      </vt:variant>
      <vt:variant>
        <vt:i4>5</vt:i4>
      </vt:variant>
      <vt:variant>
        <vt:lpwstr/>
      </vt:variant>
      <vt:variant>
        <vt:lpwstr>_Toc353006701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CHE2810: Analysis of moisture in food</dc:title>
  <dc:subject>Regional Perspectives</dc:subject>
  <dc:creator>polly burey</dc:creator>
  <cp:lastModifiedBy>Polly Burey</cp:lastModifiedBy>
  <cp:revision>2</cp:revision>
  <cp:lastPrinted>2018-03-05T05:27:00Z</cp:lastPrinted>
  <dcterms:created xsi:type="dcterms:W3CDTF">2019-05-19T23:31:00Z</dcterms:created>
  <dcterms:modified xsi:type="dcterms:W3CDTF">2019-05-19T23:31:00Z</dcterms:modified>
</cp:coreProperties>
</file>